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2F" w:rsidRPr="00E804CA" w:rsidRDefault="00A16F2F" w:rsidP="00A17B3F">
      <w:pPr>
        <w:pStyle w:val="Title"/>
        <w:spacing w:line="276" w:lineRule="auto"/>
        <w:jc w:val="left"/>
        <w:rPr>
          <w:sz w:val="28"/>
          <w:szCs w:val="28"/>
        </w:rPr>
      </w:pPr>
      <w:r w:rsidRPr="006B53F6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45C10E4" wp14:editId="2B00A4F0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996315" cy="1000760"/>
            <wp:effectExtent l="0" t="0" r="0" b="8890"/>
            <wp:wrapThrough wrapText="bothSides">
              <wp:wrapPolygon edited="0">
                <wp:start x="0" y="0"/>
                <wp:lineTo x="0" y="21381"/>
                <wp:lineTo x="21063" y="21381"/>
                <wp:lineTo x="2106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rnational IEQAB Accredaitation Final Logo PNG update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6"/>
          <w:szCs w:val="36"/>
        </w:rPr>
        <w:t xml:space="preserve"> </w:t>
      </w:r>
      <w:r w:rsidRPr="00E804CA">
        <w:rPr>
          <w:sz w:val="28"/>
          <w:szCs w:val="28"/>
        </w:rPr>
        <w:t>To,</w:t>
      </w:r>
    </w:p>
    <w:p w:rsidR="00A16F2F" w:rsidRPr="00E804CA" w:rsidRDefault="00A16F2F" w:rsidP="00A17B3F">
      <w:pPr>
        <w:pStyle w:val="Title"/>
        <w:spacing w:line="276" w:lineRule="auto"/>
        <w:jc w:val="left"/>
        <w:rPr>
          <w:b/>
          <w:sz w:val="28"/>
          <w:szCs w:val="28"/>
        </w:rPr>
      </w:pPr>
      <w:r w:rsidRPr="00E804CA">
        <w:rPr>
          <w:sz w:val="28"/>
          <w:szCs w:val="28"/>
        </w:rPr>
        <w:t xml:space="preserve"> T</w:t>
      </w:r>
      <w:r w:rsidR="006B53F6" w:rsidRPr="00E804CA">
        <w:rPr>
          <w:sz w:val="28"/>
          <w:szCs w:val="28"/>
        </w:rPr>
        <w:t xml:space="preserve">he President/Director of </w:t>
      </w:r>
      <w:r w:rsidR="006B53F6" w:rsidRPr="00E804CA">
        <w:rPr>
          <w:b/>
          <w:sz w:val="28"/>
          <w:szCs w:val="28"/>
        </w:rPr>
        <w:t>T</w:t>
      </w:r>
      <w:r w:rsidR="006B53F6" w:rsidRPr="00E804CA">
        <w:rPr>
          <w:b/>
          <w:sz w:val="28"/>
          <w:szCs w:val="28"/>
        </w:rPr>
        <w:t xml:space="preserve">he International </w:t>
      </w:r>
      <w:r w:rsidRPr="00E804CA">
        <w:rPr>
          <w:b/>
          <w:sz w:val="28"/>
          <w:szCs w:val="28"/>
        </w:rPr>
        <w:t xml:space="preserve"> </w:t>
      </w:r>
    </w:p>
    <w:p w:rsidR="00A17B3F" w:rsidRPr="00E804CA" w:rsidRDefault="003A1A13" w:rsidP="00A17B3F">
      <w:pPr>
        <w:pStyle w:val="Title"/>
        <w:spacing w:line="276" w:lineRule="auto"/>
        <w:jc w:val="left"/>
        <w:rPr>
          <w:b/>
          <w:sz w:val="28"/>
          <w:szCs w:val="28"/>
        </w:rPr>
      </w:pPr>
      <w:r w:rsidRPr="00E804CA">
        <w:rPr>
          <w:b/>
          <w:sz w:val="28"/>
          <w:szCs w:val="28"/>
        </w:rPr>
        <w:t xml:space="preserve"> </w:t>
      </w:r>
      <w:r w:rsidR="006B53F6" w:rsidRPr="00E804CA">
        <w:rPr>
          <w:b/>
          <w:sz w:val="28"/>
          <w:szCs w:val="28"/>
        </w:rPr>
        <w:t>Education Quality Accreditation Body</w:t>
      </w:r>
      <w:r w:rsidR="006B53F6" w:rsidRPr="00E804CA">
        <w:rPr>
          <w:b/>
          <w:spacing w:val="-1"/>
          <w:sz w:val="28"/>
          <w:szCs w:val="28"/>
        </w:rPr>
        <w:t xml:space="preserve"> </w:t>
      </w:r>
      <w:r w:rsidR="006B53F6" w:rsidRPr="00E804CA">
        <w:rPr>
          <w:b/>
          <w:sz w:val="28"/>
          <w:szCs w:val="28"/>
        </w:rPr>
        <w:t>(IEQAB)</w:t>
      </w:r>
    </w:p>
    <w:p w:rsidR="00ED71AD" w:rsidRDefault="00ED71AD" w:rsidP="00A11F87">
      <w:pPr>
        <w:pStyle w:val="BodyText"/>
        <w:spacing w:after="0"/>
      </w:pPr>
      <w:r>
        <w:t xml:space="preserve"> Or IEQAB Accreditation Alliance, WY, USA</w:t>
      </w:r>
      <w:r w:rsidR="00AA372F">
        <w:t>.</w:t>
      </w:r>
      <w:r w:rsidR="00C654EE">
        <w:t xml:space="preserve"> Web.:</w:t>
      </w:r>
      <w:r w:rsidR="00AA372F">
        <w:t xml:space="preserve"> </w:t>
      </w:r>
      <w:hyperlink r:id="rId6" w:history="1">
        <w:r w:rsidR="00AA372F" w:rsidRPr="00980AB2">
          <w:rPr>
            <w:rStyle w:val="Hyperlink"/>
          </w:rPr>
          <w:t>www.ieqab.org</w:t>
        </w:r>
      </w:hyperlink>
      <w:r w:rsidR="00AA372F">
        <w:t xml:space="preserve"> </w:t>
      </w:r>
    </w:p>
    <w:p w:rsidR="00AA372F" w:rsidRPr="00ED71AD" w:rsidRDefault="00A11F87" w:rsidP="00A11F87">
      <w:pPr>
        <w:pStyle w:val="BodyText"/>
        <w:spacing w:after="0"/>
      </w:pPr>
      <w:r>
        <w:t xml:space="preserve"> </w:t>
      </w:r>
      <w:r w:rsidR="00D9224A">
        <w:t xml:space="preserve">E-mail:  </w:t>
      </w:r>
      <w:hyperlink r:id="rId7" w:history="1">
        <w:r w:rsidR="00D9224A" w:rsidRPr="00980AB2">
          <w:rPr>
            <w:rStyle w:val="Hyperlink"/>
          </w:rPr>
          <w:t>accreditation@ieqab.org</w:t>
        </w:r>
      </w:hyperlink>
      <w:r w:rsidR="00D9224A">
        <w:t xml:space="preserve">    </w:t>
      </w:r>
      <w:hyperlink r:id="rId8" w:history="1">
        <w:r w:rsidR="00D9224A" w:rsidRPr="00980AB2">
          <w:rPr>
            <w:rStyle w:val="Hyperlink"/>
          </w:rPr>
          <w:t>accreditation.ieqab@gmail.com</w:t>
        </w:r>
      </w:hyperlink>
      <w:r w:rsidR="00D9224A">
        <w:t xml:space="preserve"> </w:t>
      </w:r>
    </w:p>
    <w:p w:rsidR="003F5890" w:rsidRDefault="00E435BA" w:rsidP="000B1A2D">
      <w:pPr>
        <w:pStyle w:val="Title"/>
        <w:spacing w:line="276" w:lineRule="auto"/>
        <w:jc w:val="left"/>
      </w:pPr>
      <w:r>
        <w:rPr>
          <w:b/>
          <w:noProof/>
          <w:sz w:val="31"/>
        </w:rPr>
        <w:drawing>
          <wp:inline distT="0" distB="0" distL="0" distR="0" wp14:anchorId="58054466" wp14:editId="5D1DD7B7">
            <wp:extent cx="5943600" cy="15819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QAB BANNER LARGE - 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A2D" w:rsidRPr="000B1A2D" w:rsidRDefault="000B1A2D" w:rsidP="000B1A2D">
      <w:pPr>
        <w:pStyle w:val="BodyText"/>
        <w:rPr>
          <w:sz w:val="10"/>
          <w:szCs w:val="10"/>
        </w:rPr>
      </w:pPr>
    </w:p>
    <w:p w:rsidR="00E07294" w:rsidRPr="0088590C" w:rsidRDefault="005D3D60">
      <w:pPr>
        <w:pStyle w:val="Heading1"/>
        <w:spacing w:before="0"/>
        <w:rPr>
          <w:b/>
          <w:sz w:val="38"/>
          <w:szCs w:val="38"/>
        </w:rPr>
      </w:pPr>
      <w:r w:rsidRPr="0088590C">
        <w:rPr>
          <w:b/>
          <w:sz w:val="38"/>
          <w:szCs w:val="38"/>
        </w:rPr>
        <w:t>I</w:t>
      </w:r>
      <w:r w:rsidRPr="0088590C">
        <w:rPr>
          <w:b/>
          <w:sz w:val="38"/>
          <w:szCs w:val="38"/>
        </w:rPr>
        <w:t>nstitutional Self-Assessment Accreditation Form</w:t>
      </w:r>
    </w:p>
    <w:p w:rsidR="00E07294" w:rsidRDefault="005D3D60">
      <w:pPr>
        <w:pStyle w:val="FirstParagraph"/>
      </w:pPr>
      <w:r>
        <w:rPr>
          <w:b/>
          <w:bCs/>
        </w:rPr>
        <w:t>Purpose:</w:t>
      </w:r>
      <w:r>
        <w:t xml:space="preserve"> </w:t>
      </w:r>
      <w:r>
        <w:t xml:space="preserve">Use this form to document institutional readiness for </w:t>
      </w:r>
      <w:r w:rsidR="0057059A">
        <w:t xml:space="preserve">IEQAB </w:t>
      </w:r>
      <w:r>
        <w:t>membership,</w:t>
      </w:r>
      <w:r w:rsidR="0057059A">
        <w:t xml:space="preserve"> </w:t>
      </w:r>
      <w:r w:rsidR="0057059A">
        <w:t>IEQAB</w:t>
      </w:r>
      <w:r>
        <w:t xml:space="preserve"> </w:t>
      </w:r>
      <w:r>
        <w:t>institutional accreditation, or</w:t>
      </w:r>
      <w:r w:rsidR="0057059A">
        <w:t xml:space="preserve"> </w:t>
      </w:r>
      <w:r w:rsidR="0057059A">
        <w:t>IEQAB</w:t>
      </w:r>
      <w:r>
        <w:t xml:space="preserve"> </w:t>
      </w:r>
      <w:r>
        <w:t>programmatic accreditation. Complete all applicable sections and attach supporting evidence. If a criterion does not apply, explain why.</w:t>
      </w:r>
    </w:p>
    <w:p w:rsidR="00076E74" w:rsidRDefault="00076E74">
      <w:pPr>
        <w:pStyle w:val="BodyText"/>
        <w:rPr>
          <w:b/>
          <w:bCs/>
        </w:rPr>
      </w:pPr>
    </w:p>
    <w:p w:rsidR="00E07294" w:rsidRDefault="005D3D60">
      <w:pPr>
        <w:pStyle w:val="BodyText"/>
      </w:pPr>
      <w:r>
        <w:rPr>
          <w:b/>
          <w:bCs/>
        </w:rPr>
        <w:t>Institution:</w:t>
      </w:r>
      <w:r>
        <w:t xml:space="preserve"> ________</w:t>
      </w:r>
      <w:r>
        <w:t>____________________________</w:t>
      </w:r>
    </w:p>
    <w:p w:rsidR="00E07294" w:rsidRDefault="005D3D60">
      <w:pPr>
        <w:pStyle w:val="BodyText"/>
      </w:pPr>
      <w:r>
        <w:rPr>
          <w:b/>
          <w:bCs/>
        </w:rPr>
        <w:t>Reporting period:</w:t>
      </w:r>
      <w:r>
        <w:t xml:space="preserve"> ______________________________</w:t>
      </w:r>
    </w:p>
    <w:p w:rsidR="00076E74" w:rsidRDefault="005D3D60">
      <w:pPr>
        <w:pStyle w:val="BodyText"/>
      </w:pPr>
      <w:r>
        <w:rPr>
          <w:b/>
          <w:bCs/>
        </w:rPr>
        <w:t>Date submitted:</w:t>
      </w:r>
      <w:r>
        <w:t xml:space="preserve"> _________________________________</w:t>
      </w:r>
    </w:p>
    <w:p w:rsidR="00E07294" w:rsidRDefault="005D3D60">
      <w:pPr>
        <w:pStyle w:val="BodyText"/>
      </w:pPr>
      <w:r>
        <w:rPr>
          <w:b/>
          <w:bCs/>
        </w:rPr>
        <w:t>Prepared by:</w:t>
      </w:r>
      <w:r>
        <w:t xml:space="preserve"> ___________________________________</w:t>
      </w:r>
    </w:p>
    <w:p w:rsidR="00076E74" w:rsidRDefault="00076E74">
      <w:pPr>
        <w:pStyle w:val="BodyText"/>
      </w:pPr>
    </w:p>
    <w:p w:rsidR="00E07294" w:rsidRPr="00076E74" w:rsidRDefault="005D3D60">
      <w:pPr>
        <w:pStyle w:val="Heading2"/>
        <w:rPr>
          <w:b/>
        </w:rPr>
      </w:pPr>
      <w:r w:rsidRPr="00076E74">
        <w:rPr>
          <w:b/>
        </w:rPr>
        <w:t>Rating Scale</w:t>
      </w:r>
    </w:p>
    <w:tbl>
      <w:tblPr>
        <w:tblStyle w:val="Table"/>
        <w:tblW w:w="7919" w:type="dxa"/>
        <w:tblLayout w:type="fixed"/>
        <w:tblLook w:val="0020" w:firstRow="1" w:lastRow="0" w:firstColumn="0" w:lastColumn="0" w:noHBand="0" w:noVBand="0"/>
      </w:tblPr>
      <w:tblGrid>
        <w:gridCol w:w="2926"/>
        <w:gridCol w:w="4993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926" w:type="dxa"/>
            <w:tcBorders>
              <w:bottom w:val="single" w:sz="8" w:space="0" w:color="000000"/>
            </w:tcBorders>
          </w:tcPr>
          <w:p w:rsidR="00E07294" w:rsidRPr="002B6ED7" w:rsidRDefault="005D3D60">
            <w:pPr>
              <w:pStyle w:val="Compact"/>
              <w:rPr>
                <w:b/>
              </w:rPr>
            </w:pPr>
            <w:r w:rsidRPr="002B6ED7">
              <w:rPr>
                <w:b/>
              </w:rPr>
              <w:t>Rating</w:t>
            </w:r>
          </w:p>
        </w:tc>
        <w:tc>
          <w:tcPr>
            <w:tcW w:w="4993" w:type="dxa"/>
            <w:tcBorders>
              <w:bottom w:val="single" w:sz="8" w:space="0" w:color="000000"/>
            </w:tcBorders>
          </w:tcPr>
          <w:p w:rsidR="00E07294" w:rsidRPr="002B6ED7" w:rsidRDefault="005D3D60">
            <w:pPr>
              <w:pStyle w:val="Compact"/>
              <w:rPr>
                <w:b/>
              </w:rPr>
            </w:pPr>
            <w:r w:rsidRPr="002B6ED7">
              <w:rPr>
                <w:b/>
              </w:rPr>
              <w:t>Description</w:t>
            </w:r>
          </w:p>
        </w:tc>
      </w:tr>
      <w:tr w:rsidR="00E07294">
        <w:tc>
          <w:tcPr>
            <w:tcW w:w="2926" w:type="dxa"/>
          </w:tcPr>
          <w:p w:rsidR="00E07294" w:rsidRDefault="005D3D60">
            <w:pPr>
              <w:pStyle w:val="Compact"/>
            </w:pPr>
            <w:r>
              <w:t>1</w:t>
            </w:r>
          </w:p>
        </w:tc>
        <w:tc>
          <w:tcPr>
            <w:tcW w:w="4993" w:type="dxa"/>
          </w:tcPr>
          <w:p w:rsidR="00E07294" w:rsidRDefault="005D3D60">
            <w:pPr>
              <w:pStyle w:val="Compact"/>
            </w:pPr>
            <w:r>
              <w:t>Not developed or no evidence available</w:t>
            </w:r>
          </w:p>
        </w:tc>
      </w:tr>
      <w:tr w:rsidR="00E07294">
        <w:tc>
          <w:tcPr>
            <w:tcW w:w="2926" w:type="dxa"/>
          </w:tcPr>
          <w:p w:rsidR="00E07294" w:rsidRDefault="005D3D60">
            <w:pPr>
              <w:pStyle w:val="Compact"/>
            </w:pPr>
            <w:r>
              <w:t>2</w:t>
            </w:r>
          </w:p>
        </w:tc>
        <w:tc>
          <w:tcPr>
            <w:tcW w:w="4993" w:type="dxa"/>
          </w:tcPr>
          <w:p w:rsidR="00E07294" w:rsidRDefault="005D3D60">
            <w:pPr>
              <w:pStyle w:val="Compact"/>
            </w:pPr>
            <w:r>
              <w:t>Em</w:t>
            </w:r>
            <w:r>
              <w:t>erging; substantial improvement is needed</w:t>
            </w:r>
          </w:p>
        </w:tc>
      </w:tr>
      <w:tr w:rsidR="00E07294">
        <w:tc>
          <w:tcPr>
            <w:tcW w:w="2926" w:type="dxa"/>
          </w:tcPr>
          <w:p w:rsidR="00E07294" w:rsidRDefault="005D3D60">
            <w:pPr>
              <w:pStyle w:val="Compact"/>
            </w:pPr>
            <w:r>
              <w:t>3</w:t>
            </w:r>
          </w:p>
        </w:tc>
        <w:tc>
          <w:tcPr>
            <w:tcW w:w="4993" w:type="dxa"/>
          </w:tcPr>
          <w:p w:rsidR="00E07294" w:rsidRDefault="005D3D60">
            <w:pPr>
              <w:pStyle w:val="Compact"/>
            </w:pPr>
            <w:r>
              <w:t>Developing or partially implemented</w:t>
            </w:r>
          </w:p>
        </w:tc>
      </w:tr>
      <w:tr w:rsidR="00E07294">
        <w:tc>
          <w:tcPr>
            <w:tcW w:w="2926" w:type="dxa"/>
          </w:tcPr>
          <w:p w:rsidR="00E07294" w:rsidRDefault="005D3D60">
            <w:pPr>
              <w:pStyle w:val="Compact"/>
            </w:pPr>
            <w:r>
              <w:t>4</w:t>
            </w:r>
          </w:p>
        </w:tc>
        <w:tc>
          <w:tcPr>
            <w:tcW w:w="4993" w:type="dxa"/>
          </w:tcPr>
          <w:p w:rsidR="00E07294" w:rsidRDefault="005D3D60">
            <w:pPr>
              <w:pStyle w:val="Compact"/>
            </w:pPr>
            <w:r>
              <w:t>Established and generally effective</w:t>
            </w:r>
          </w:p>
        </w:tc>
      </w:tr>
      <w:tr w:rsidR="00E07294">
        <w:tc>
          <w:tcPr>
            <w:tcW w:w="2926" w:type="dxa"/>
          </w:tcPr>
          <w:p w:rsidR="00E07294" w:rsidRDefault="005D3D60">
            <w:pPr>
              <w:pStyle w:val="Compact"/>
            </w:pPr>
            <w:r>
              <w:t>5</w:t>
            </w:r>
          </w:p>
        </w:tc>
        <w:tc>
          <w:tcPr>
            <w:tcW w:w="4993" w:type="dxa"/>
          </w:tcPr>
          <w:p w:rsidR="00E07294" w:rsidRDefault="005D3D60">
            <w:pPr>
              <w:pStyle w:val="Compact"/>
            </w:pPr>
            <w:r>
              <w:t>Exemplary, fully implemented, and continuously improved</w:t>
            </w:r>
          </w:p>
        </w:tc>
      </w:tr>
      <w:tr w:rsidR="00E07294">
        <w:tc>
          <w:tcPr>
            <w:tcW w:w="2926" w:type="dxa"/>
          </w:tcPr>
          <w:p w:rsidR="00E07294" w:rsidRDefault="005D3D60">
            <w:pPr>
              <w:pStyle w:val="Compact"/>
            </w:pPr>
            <w:r>
              <w:t>N/A</w:t>
            </w:r>
          </w:p>
        </w:tc>
        <w:tc>
          <w:tcPr>
            <w:tcW w:w="4993" w:type="dxa"/>
          </w:tcPr>
          <w:p w:rsidR="00E07294" w:rsidRDefault="005D3D60">
            <w:pPr>
              <w:pStyle w:val="Compact"/>
            </w:pPr>
            <w:r>
              <w:t>Not applicable; provide an explanation</w:t>
            </w:r>
          </w:p>
        </w:tc>
      </w:tr>
    </w:tbl>
    <w:p w:rsidR="00E07294" w:rsidRDefault="005D3D60">
      <w:pPr>
        <w:pStyle w:val="BodyText"/>
        <w:spacing w:before="240"/>
      </w:pPr>
      <w:r>
        <w:t>For each criterion, provide a rating, narrative analysis, evidence references, identified strengths, and improvement actions.</w:t>
      </w:r>
    </w:p>
    <w:p w:rsidR="00E07294" w:rsidRDefault="005D3D60">
      <w:r>
        <w:pict>
          <v:rect id="_x0000_i1025" style="width:0;height:1.5pt" o:hralign="center" o:hrstd="t" o:hr="t"/>
        </w:pict>
      </w:r>
    </w:p>
    <w:p w:rsidR="00076E74" w:rsidRDefault="00076E74">
      <w:pPr>
        <w:pStyle w:val="Heading2"/>
        <w:rPr>
          <w:b/>
        </w:rPr>
      </w:pPr>
    </w:p>
    <w:p w:rsidR="00E07294" w:rsidRPr="00E6395B" w:rsidRDefault="005D3D60">
      <w:pPr>
        <w:pStyle w:val="Heading2"/>
        <w:rPr>
          <w:b/>
        </w:rPr>
      </w:pPr>
      <w:r w:rsidRPr="00E6395B">
        <w:rPr>
          <w:b/>
        </w:rPr>
        <w:t>Institution Information</w:t>
      </w:r>
    </w:p>
    <w:tbl>
      <w:tblPr>
        <w:tblStyle w:val="Table"/>
        <w:tblW w:w="7919" w:type="dxa"/>
        <w:tblLayout w:type="fixed"/>
        <w:tblLook w:val="0020" w:firstRow="1" w:lastRow="0" w:firstColumn="0" w:lastColumn="0" w:noHBand="0" w:noVBand="0"/>
      </w:tblPr>
      <w:tblGrid>
        <w:gridCol w:w="3250"/>
        <w:gridCol w:w="4669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25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Field</w:t>
            </w:r>
          </w:p>
        </w:tc>
        <w:tc>
          <w:tcPr>
            <w:tcW w:w="466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Institution name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Legal name, if different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Address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Website</w:t>
            </w:r>
          </w:p>
          <w:p w:rsidR="00C128CE" w:rsidRDefault="00C128CE">
            <w:pPr>
              <w:pStyle w:val="Compact"/>
            </w:pPr>
            <w:r>
              <w:t>WhatsApp Number</w:t>
            </w:r>
          </w:p>
          <w:p w:rsidR="00C128CE" w:rsidRDefault="00C128CE">
            <w:pPr>
              <w:pStyle w:val="Compact"/>
            </w:pPr>
            <w:r>
              <w:t>Mobile/Cellular Number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Chief executive officer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Primary accreditation contact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Contact email and telephone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Type of institution</w:t>
            </w:r>
          </w:p>
        </w:tc>
        <w:tc>
          <w:tcPr>
            <w:tcW w:w="4669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Public ☐ Private nonprofit ☐ Private for-profit ☐ Faith-based ☐ Other: __________</w:t>
            </w: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Institution classification</w:t>
            </w:r>
          </w:p>
        </w:tc>
        <w:tc>
          <w:tcPr>
            <w:tcW w:w="4669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College ☐ University ☐ Career scho</w:t>
            </w:r>
            <w:r>
              <w:t>ol ☐ Distance education provider ☐ Training organization ☐ Other: __________</w:t>
            </w: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Founding date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Legal authorization to operate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Current enrollment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Full-time enrollment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Part-time enrollment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Online or distance enrollment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Number of faculty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Number of staff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Programs offered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Locations or delivery sites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Accreditation type sought</w:t>
            </w:r>
          </w:p>
        </w:tc>
        <w:tc>
          <w:tcPr>
            <w:tcW w:w="4669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Membership ☐ Institutional ☐ Programmatic</w:t>
            </w: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Specific accrediting body or agency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Date accreditation is requested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Prior accreditation or recognition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3250" w:type="dxa"/>
          </w:tcPr>
          <w:p w:rsidR="00E07294" w:rsidRDefault="005D3D60">
            <w:pPr>
              <w:pStyle w:val="Compact"/>
            </w:pPr>
            <w:r>
              <w:t>Current licenses, approvals, or authorizations</w:t>
            </w:r>
          </w:p>
        </w:tc>
        <w:tc>
          <w:tcPr>
            <w:tcW w:w="4669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B82498" w:rsidRDefault="005D3D60">
      <w:pPr>
        <w:pStyle w:val="Heading3"/>
        <w:spacing w:before="240"/>
        <w:rPr>
          <w:b/>
        </w:rPr>
      </w:pPr>
      <w:r w:rsidRPr="00B82498">
        <w:rPr>
          <w:b/>
        </w:rPr>
        <w:lastRenderedPageBreak/>
        <w:t>Program Inventory</w:t>
      </w:r>
    </w:p>
    <w:tbl>
      <w:tblPr>
        <w:tblStyle w:val="Table"/>
        <w:tblW w:w="7918" w:type="dxa"/>
        <w:tblLayout w:type="fixed"/>
        <w:tblLook w:val="0020" w:firstRow="1" w:lastRow="0" w:firstColumn="0" w:lastColumn="0" w:noHBand="0" w:noVBand="0"/>
      </w:tblPr>
      <w:tblGrid>
        <w:gridCol w:w="1123"/>
        <w:gridCol w:w="1241"/>
        <w:gridCol w:w="1123"/>
        <w:gridCol w:w="1123"/>
        <w:gridCol w:w="1123"/>
        <w:gridCol w:w="2185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2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Program name</w:t>
            </w:r>
          </w:p>
        </w:tc>
        <w:tc>
          <w:tcPr>
            <w:tcW w:w="12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Credential awarded</w:t>
            </w:r>
          </w:p>
        </w:tc>
        <w:tc>
          <w:tcPr>
            <w:tcW w:w="112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Delivery format</w:t>
            </w:r>
          </w:p>
        </w:tc>
        <w:tc>
          <w:tcPr>
            <w:tcW w:w="112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Length</w:t>
            </w:r>
          </w:p>
        </w:tc>
        <w:tc>
          <w:tcPr>
            <w:tcW w:w="112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Enrollment</w:t>
            </w:r>
          </w:p>
        </w:tc>
        <w:tc>
          <w:tcPr>
            <w:tcW w:w="218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Programmatic accreditation sought?</w:t>
            </w:r>
          </w:p>
        </w:tc>
      </w:tr>
      <w:tr w:rsidR="00E07294"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241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218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</w:tr>
      <w:tr w:rsidR="00E07294"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241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218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</w:tr>
      <w:tr w:rsidR="00E07294"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241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218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</w:tr>
      <w:tr w:rsidR="00E07294"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241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1123" w:type="dxa"/>
          </w:tcPr>
          <w:p w:rsidR="00E07294" w:rsidRDefault="00E07294">
            <w:pPr>
              <w:pStyle w:val="Compact"/>
            </w:pPr>
          </w:p>
        </w:tc>
        <w:tc>
          <w:tcPr>
            <w:tcW w:w="218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</w:tr>
    </w:tbl>
    <w:p w:rsidR="00E07294" w:rsidRDefault="005D3D60">
      <w:pPr>
        <w:spacing w:before="240"/>
      </w:pPr>
      <w:r>
        <w:pict>
          <v:rect id="_x0000_i1026" style="width:0;height:1.5pt" o:hralign="center" o:hrstd="t" o:hr="t"/>
        </w:pict>
      </w:r>
    </w:p>
    <w:p w:rsidR="00E07294" w:rsidRPr="00B82498" w:rsidRDefault="005D3D60">
      <w:pPr>
        <w:pStyle w:val="Heading2"/>
        <w:rPr>
          <w:b/>
        </w:rPr>
      </w:pPr>
      <w:r w:rsidRPr="00B82498">
        <w:rPr>
          <w:b/>
        </w:rPr>
        <w:t>Executive Summary</w:t>
      </w:r>
    </w:p>
    <w:p w:rsidR="00E07294" w:rsidRDefault="005D3D60">
      <w:pPr>
        <w:pStyle w:val="Heading3"/>
      </w:pPr>
      <w:r>
        <w:t>Institutional Overview</w:t>
      </w:r>
    </w:p>
    <w:p w:rsidR="00E07294" w:rsidRDefault="005D3D60">
      <w:pPr>
        <w:pStyle w:val="FirstParagraph"/>
      </w:pPr>
      <w:r>
        <w:t>Describe the institution’s mission, vision, history, educational model, organizational structure, and primary student populations.</w:t>
      </w:r>
    </w:p>
    <w:p w:rsidR="00E07294" w:rsidRDefault="005D3D60">
      <w:pPr>
        <w:pStyle w:val="BodyText"/>
      </w:pPr>
      <w:r>
        <w:rPr>
          <w:b/>
          <w:bCs/>
        </w:rPr>
        <w:t>Narrative response:</w:t>
      </w:r>
    </w:p>
    <w:p w:rsidR="00E07294" w:rsidRDefault="005D3D60">
      <w:r>
        <w:pict>
          <v:rect id="_x0000_i1027" style="width:0;height:1.5pt" o:hralign="center" o:hrstd="t" o:hr="t"/>
        </w:pict>
      </w:r>
    </w:p>
    <w:p w:rsidR="00E07294" w:rsidRDefault="005D3D60">
      <w:r>
        <w:pict>
          <v:rect id="_x0000_i1028" style="width:0;height:1.5pt" o:hralign="center" o:hrstd="t" o:hr="t"/>
        </w:pict>
      </w:r>
    </w:p>
    <w:p w:rsidR="00E07294" w:rsidRDefault="005D3D60">
      <w:r>
        <w:pict>
          <v:rect id="_x0000_i1029" style="width:0;height:1.5pt" o:hralign="center" o:hrstd="t" o:hr="t"/>
        </w:pict>
      </w:r>
    </w:p>
    <w:p w:rsidR="00E07294" w:rsidRDefault="005D3D60">
      <w:r>
        <w:pict>
          <v:rect id="_x0000_i1030" style="width:0;height:1.5pt" o:hralign="center" o:hrstd="t" o:hr="t"/>
        </w:pict>
      </w:r>
    </w:p>
    <w:p w:rsidR="00E07294" w:rsidRDefault="005D3D60">
      <w:pPr>
        <w:pStyle w:val="Heading3"/>
      </w:pPr>
      <w:r>
        <w:t>Rationale for Seeking Accreditation</w:t>
      </w:r>
    </w:p>
    <w:p w:rsidR="00E07294" w:rsidRDefault="005D3D60">
      <w:pPr>
        <w:pStyle w:val="FirstParagraph"/>
      </w:pPr>
      <w:r>
        <w:t>Explain why the institution is seeking membership, institutional accreditation, or programmatic accreditation. Describe expected benefits for students, faculty, staff, employers, and other stakeholders.</w:t>
      </w:r>
    </w:p>
    <w:p w:rsidR="00E07294" w:rsidRDefault="005D3D60">
      <w:pPr>
        <w:pStyle w:val="BodyText"/>
      </w:pPr>
      <w:r>
        <w:rPr>
          <w:b/>
          <w:bCs/>
        </w:rPr>
        <w:t>Narrative response:</w:t>
      </w:r>
    </w:p>
    <w:p w:rsidR="00E07294" w:rsidRDefault="005D3D60">
      <w:r>
        <w:pict>
          <v:rect id="_x0000_i1031" style="width:0;height:1.5pt" o:hralign="center" o:hrstd="t" o:hr="t"/>
        </w:pict>
      </w:r>
    </w:p>
    <w:p w:rsidR="00E07294" w:rsidRDefault="005D3D60">
      <w:r>
        <w:pict>
          <v:rect id="_x0000_i1032" style="width:0;height:1.5pt" o:hralign="center" o:hrstd="t" o:hr="t"/>
        </w:pict>
      </w:r>
    </w:p>
    <w:p w:rsidR="00E07294" w:rsidRDefault="005D3D60">
      <w:r>
        <w:pict>
          <v:rect id="_x0000_i1033" style="width:0;height:1.5pt" o:hralign="center" o:hrstd="t" o:hr="t"/>
        </w:pict>
      </w:r>
    </w:p>
    <w:p w:rsidR="00E07294" w:rsidRDefault="005D3D60">
      <w:pPr>
        <w:pStyle w:val="Heading3"/>
      </w:pPr>
      <w:r>
        <w:t>Major Strengths</w:t>
      </w:r>
    </w:p>
    <w:p w:rsidR="00E07294" w:rsidRDefault="005D3D60">
      <w:r>
        <w:pict>
          <v:rect id="_x0000_i1034" style="width:0;height:1.5pt" o:hralign="center" o:hrstd="t" o:hr="t"/>
        </w:pict>
      </w:r>
    </w:p>
    <w:p w:rsidR="00E07294" w:rsidRDefault="005D3D60">
      <w:r>
        <w:pict>
          <v:rect id="_x0000_i1035" style="width:0;height:1.5pt" o:hralign="center" o:hrstd="t" o:hr="t"/>
        </w:pict>
      </w:r>
    </w:p>
    <w:p w:rsidR="00E07294" w:rsidRDefault="005D3D60">
      <w:r>
        <w:pict>
          <v:rect id="_x0000_i1036" style="width:0;height:1.5pt" o:hralign="center" o:hrstd="t" o:hr="t"/>
        </w:pict>
      </w:r>
    </w:p>
    <w:p w:rsidR="00E07294" w:rsidRDefault="005D3D60">
      <w:pPr>
        <w:pStyle w:val="Heading3"/>
      </w:pPr>
      <w:r>
        <w:t>Major</w:t>
      </w:r>
      <w:r>
        <w:t xml:space="preserve"> Challenges or Improvement Priorities</w:t>
      </w:r>
    </w:p>
    <w:p w:rsidR="00E07294" w:rsidRDefault="005D3D60">
      <w:r>
        <w:pict>
          <v:rect id="_x0000_i1037" style="width:0;height:1.5pt" o:hralign="center" o:hrstd="t" o:hr="t"/>
        </w:pict>
      </w:r>
    </w:p>
    <w:p w:rsidR="00E07294" w:rsidRDefault="005D3D60">
      <w:r>
        <w:pict>
          <v:rect id="_x0000_i1038" style="width:0;height:1.5pt" o:hralign="center" o:hrstd="t" o:hr="t"/>
        </w:pict>
      </w:r>
    </w:p>
    <w:p w:rsidR="00E07294" w:rsidRDefault="005D3D60">
      <w:r>
        <w:lastRenderedPageBreak/>
        <w:pict>
          <v:rect id="_x0000_i1039" style="width:0;height:1.5pt" o:hralign="center" o:hrstd="t" o:hr="t"/>
        </w:pict>
      </w:r>
    </w:p>
    <w:p w:rsidR="00E07294" w:rsidRDefault="005D3D60">
      <w:pPr>
        <w:pStyle w:val="Heading3"/>
      </w:pPr>
      <w:r>
        <w:t>Accreditation Readiness Summary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874"/>
        <w:gridCol w:w="3046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874" w:type="dxa"/>
            <w:tcBorders>
              <w:bottom w:val="single" w:sz="8" w:space="0" w:color="000000"/>
            </w:tcBorders>
          </w:tcPr>
          <w:p w:rsidR="00E07294" w:rsidRPr="00965041" w:rsidRDefault="005D3D60">
            <w:pPr>
              <w:pStyle w:val="Compact"/>
              <w:rPr>
                <w:b/>
              </w:rPr>
            </w:pPr>
            <w:r w:rsidRPr="00965041">
              <w:rPr>
                <w:b/>
              </w:rPr>
              <w:t>Area</w:t>
            </w:r>
          </w:p>
        </w:tc>
        <w:tc>
          <w:tcPr>
            <w:tcW w:w="3046" w:type="dxa"/>
            <w:tcBorders>
              <w:bottom w:val="single" w:sz="8" w:space="0" w:color="000000"/>
            </w:tcBorders>
          </w:tcPr>
          <w:p w:rsidR="00E07294" w:rsidRPr="00965041" w:rsidRDefault="005D3D60">
            <w:pPr>
              <w:pStyle w:val="Compact"/>
              <w:rPr>
                <w:b/>
              </w:rPr>
            </w:pPr>
            <w:r w:rsidRPr="00965041">
              <w:rPr>
                <w:b/>
              </w:rPr>
              <w:t>Rating</w:t>
            </w: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Mission and governance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Academic programs and curriculum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Student support services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Faculty and staff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Learning resources and infrastructure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Financial stability and resources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Assessment and continuous improvement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Compliance and ethics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874" w:type="dxa"/>
          </w:tcPr>
          <w:p w:rsidR="00E07294" w:rsidRDefault="005D3D60">
            <w:pPr>
              <w:pStyle w:val="Compact"/>
            </w:pPr>
            <w:r>
              <w:t>Community and stakeholder engagement</w:t>
            </w:r>
          </w:p>
        </w:tc>
        <w:tc>
          <w:tcPr>
            <w:tcW w:w="3046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40" style="width:0;height:1.5pt" o:hralign="center" o:hrstd="t" o:hr="t"/>
        </w:pict>
      </w:r>
    </w:p>
    <w:p w:rsidR="00E07294" w:rsidRDefault="005D3D60">
      <w:pPr>
        <w:pStyle w:val="Heading1"/>
      </w:pPr>
      <w:r>
        <w:t xml:space="preserve">Section 1: </w:t>
      </w:r>
      <w:r w:rsidRPr="00B82498">
        <w:rPr>
          <w:b/>
        </w:rPr>
        <w:t>Mission and Governance</w:t>
      </w:r>
    </w:p>
    <w:p w:rsidR="00E07294" w:rsidRDefault="005D3D60">
      <w:pPr>
        <w:pStyle w:val="Heading2"/>
      </w:pPr>
      <w:r>
        <w:t>1.1 Mission Statement Alignment</w:t>
      </w:r>
    </w:p>
    <w:p w:rsidR="00E07294" w:rsidRDefault="005D3D60">
      <w:pPr>
        <w:pStyle w:val="FirstParagraph"/>
      </w:pPr>
      <w:r>
        <w:t>Describe how the mission reflects the institution’s educational purpose, student population, programs, and public responsibilities.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A91F0A" w:rsidRDefault="005D3D60">
            <w:pPr>
              <w:pStyle w:val="Compact"/>
              <w:rPr>
                <w:b/>
              </w:rPr>
            </w:pPr>
            <w:r w:rsidRPr="00A91F0A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BodyText"/>
        <w:spacing w:before="240"/>
      </w:pPr>
      <w:r>
        <w:rPr>
          <w:b/>
          <w:bCs/>
        </w:rPr>
        <w:t>Narrative response:</w:t>
      </w:r>
    </w:p>
    <w:p w:rsidR="00E07294" w:rsidRDefault="005D3D60">
      <w:r>
        <w:pict>
          <v:rect id="_x0000_i1041" style="width:0;height:1.5pt" o:hralign="center" o:hrstd="t" o:hr="t"/>
        </w:pict>
      </w:r>
    </w:p>
    <w:p w:rsidR="00E07294" w:rsidRDefault="005D3D60">
      <w:r>
        <w:pict>
          <v:rect id="_x0000_i1042" style="width:0;height:1.5pt" o:hralign="center" o:hrstd="t" o:hr="t"/>
        </w:pict>
      </w:r>
    </w:p>
    <w:p w:rsidR="00E07294" w:rsidRDefault="005D3D60">
      <w:pPr>
        <w:pStyle w:val="Heading2"/>
      </w:pPr>
      <w:r>
        <w:t xml:space="preserve">1.2 </w:t>
      </w:r>
      <w:r w:rsidRPr="00945357">
        <w:rPr>
          <w:b/>
        </w:rPr>
        <w:t>Governance Structure and Board Composition</w:t>
      </w:r>
    </w:p>
    <w:p w:rsidR="00E07294" w:rsidRDefault="005D3D60">
      <w:pPr>
        <w:pStyle w:val="FirstParagraph"/>
      </w:pPr>
      <w:r>
        <w:t>Describe governing authority, board responsibilities, member qualifications, independence, meeting practices, conflict-of-interest procedures, and ove</w:t>
      </w:r>
      <w:r>
        <w:t>rsight of academic and financial matters.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400DC3" w:rsidRDefault="005D3D60">
            <w:pPr>
              <w:pStyle w:val="Compact"/>
              <w:rPr>
                <w:b/>
              </w:rPr>
            </w:pPr>
            <w:r w:rsidRPr="00400DC3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lastRenderedPageBreak/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1.3 </w:t>
      </w:r>
      <w:r w:rsidRPr="00400DC3">
        <w:rPr>
          <w:b/>
        </w:rPr>
        <w:t>Strategic Planning Processes</w:t>
      </w:r>
    </w:p>
    <w:p w:rsidR="00E07294" w:rsidRDefault="005D3D60">
      <w:pPr>
        <w:pStyle w:val="FirstParagraph"/>
      </w:pPr>
      <w:r>
        <w:t>Describe how strategic priorities are developed, approved, communicated, funded, monitored, and revised.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400DC3" w:rsidRDefault="005D3D60">
            <w:pPr>
              <w:pStyle w:val="Compact"/>
              <w:rPr>
                <w:b/>
              </w:rPr>
            </w:pPr>
            <w:r w:rsidRPr="00400DC3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1.4 </w:t>
      </w:r>
      <w:r w:rsidRPr="00C97DCC">
        <w:rPr>
          <w:b/>
        </w:rPr>
        <w:t>Institutional Effectiveness Measures</w:t>
      </w:r>
    </w:p>
    <w:p w:rsidR="00E07294" w:rsidRDefault="005D3D60">
      <w:pPr>
        <w:pStyle w:val="FirstParagraph"/>
      </w:pPr>
      <w:r>
        <w:t>Identify the measures used to evaluate mission fulfillment, student achievement, operational effectiveness, and institutional performance.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0740BA" w:rsidRDefault="005D3D60">
      <w:pPr>
        <w:pStyle w:val="Heading2"/>
        <w:spacing w:before="240"/>
        <w:rPr>
          <w:b/>
        </w:rPr>
      </w:pPr>
      <w:r>
        <w:t xml:space="preserve">1.5 </w:t>
      </w:r>
      <w:r w:rsidRPr="000740BA">
        <w:rPr>
          <w:b/>
        </w:rPr>
        <w:t>Decision-Making Processes</w:t>
      </w:r>
    </w:p>
    <w:p w:rsidR="00E07294" w:rsidRDefault="005D3D60">
      <w:pPr>
        <w:pStyle w:val="FirstParagraph"/>
      </w:pPr>
      <w:r>
        <w:t>Explain how decisions are made, documented, communicated, and reviewed. Include the roles of leadership, faculty, staff, students, and governing bodies.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0740BA" w:rsidRDefault="005D3D60">
            <w:pPr>
              <w:pStyle w:val="Compact"/>
              <w:rPr>
                <w:b/>
              </w:rPr>
            </w:pPr>
            <w:r w:rsidRPr="000740BA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3"/>
        <w:spacing w:before="240"/>
      </w:pPr>
      <w:r>
        <w:t>Section 1 Summary</w:t>
      </w:r>
    </w:p>
    <w:p w:rsidR="00E07294" w:rsidRDefault="005D3D60">
      <w:pPr>
        <w:pStyle w:val="FirstParagraph"/>
      </w:pPr>
      <w:r>
        <w:rPr>
          <w:b/>
          <w:bCs/>
        </w:rPr>
        <w:t>Overall strengths:</w:t>
      </w:r>
    </w:p>
    <w:p w:rsidR="00E07294" w:rsidRDefault="005D3D60">
      <w:r>
        <w:pict>
          <v:rect id="_x0000_i1043" style="width:0;height:1.5pt" o:hralign="center" o:hrstd="t" o:hr="t"/>
        </w:pict>
      </w:r>
    </w:p>
    <w:p w:rsidR="00E07294" w:rsidRDefault="005D3D60">
      <w:pPr>
        <w:pStyle w:val="FirstParagraph"/>
      </w:pPr>
      <w:r>
        <w:rPr>
          <w:b/>
          <w:bCs/>
        </w:rPr>
        <w:t>Priority improvements:</w:t>
      </w:r>
    </w:p>
    <w:p w:rsidR="00E07294" w:rsidRDefault="005D3D60">
      <w:r>
        <w:pict>
          <v:rect id="_x0000_i1044" style="width:0;height:1.5pt" o:hralign="center" o:hrstd="t" o:hr="t"/>
        </w:pict>
      </w:r>
    </w:p>
    <w:p w:rsidR="005D3D60" w:rsidRDefault="005D3D60">
      <w:pPr>
        <w:pStyle w:val="FirstParagraph"/>
        <w:rPr>
          <w:b/>
          <w:bCs/>
        </w:rPr>
      </w:pPr>
    </w:p>
    <w:p w:rsidR="00E07294" w:rsidRDefault="005D3D60">
      <w:pPr>
        <w:pStyle w:val="FirstParagraph"/>
      </w:pPr>
      <w:r>
        <w:rPr>
          <w:b/>
          <w:bCs/>
        </w:rPr>
        <w:lastRenderedPageBreak/>
        <w:t>Responsible individuals or offices:</w:t>
      </w:r>
      <w:r>
        <w:t xml:space="preserve"> </w:t>
      </w:r>
      <w:r>
        <w:t>________________________________________</w:t>
      </w:r>
    </w:p>
    <w:p w:rsidR="00E07294" w:rsidRDefault="005D3D60">
      <w:pPr>
        <w:pStyle w:val="BodyText"/>
      </w:pPr>
      <w:r>
        <w:rPr>
          <w:b/>
          <w:bCs/>
        </w:rPr>
        <w:t>Target completion date:</w:t>
      </w:r>
      <w:r>
        <w:t xml:space="preserve"> __________________</w:t>
      </w:r>
    </w:p>
    <w:p w:rsidR="00E07294" w:rsidRDefault="005D3D60">
      <w:r>
        <w:pict>
          <v:rect id="_x0000_i1045" style="width:0;height:1.5pt" o:hralign="center" o:hrstd="t" o:hr="t"/>
        </w:pict>
      </w:r>
    </w:p>
    <w:p w:rsidR="001C6FFF" w:rsidRDefault="001C6FFF">
      <w:pPr>
        <w:pStyle w:val="Heading1"/>
      </w:pPr>
    </w:p>
    <w:p w:rsidR="00E07294" w:rsidRPr="000740BA" w:rsidRDefault="005D3D60">
      <w:pPr>
        <w:pStyle w:val="Heading1"/>
        <w:rPr>
          <w:b/>
        </w:rPr>
      </w:pPr>
      <w:r>
        <w:t xml:space="preserve">Section 2: </w:t>
      </w:r>
      <w:r w:rsidRPr="000740BA">
        <w:rPr>
          <w:b/>
        </w:rPr>
        <w:t>Academic Programs and Curriculum</w:t>
      </w:r>
    </w:p>
    <w:p w:rsidR="00E07294" w:rsidRDefault="005D3D60">
      <w:pPr>
        <w:pStyle w:val="Heading2"/>
      </w:pPr>
      <w:r>
        <w:t>2.1 Program Design and Learning Outcomes</w:t>
      </w:r>
    </w:p>
    <w:p w:rsidR="00E07294" w:rsidRDefault="005D3D60">
      <w:pPr>
        <w:pStyle w:val="FirstParagraph"/>
      </w:pPr>
      <w:r>
        <w:t>Describe how programs are designed, approved, staffed, delivered, and aligned with in</w:t>
      </w:r>
      <w:r>
        <w:t>stitutional goals and student needs. Include program-level learning outcomes.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0740BA" w:rsidRDefault="005D3D60">
            <w:pPr>
              <w:pStyle w:val="Compact"/>
              <w:rPr>
                <w:b/>
              </w:rPr>
            </w:pPr>
            <w:r w:rsidRPr="000740BA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2.2 </w:t>
      </w:r>
      <w:r w:rsidRPr="001C6FFF">
        <w:rPr>
          <w:b/>
        </w:rPr>
        <w:t>Curriculum Development Processes</w:t>
      </w:r>
    </w:p>
    <w:p w:rsidR="00E07294" w:rsidRDefault="005D3D60">
      <w:pPr>
        <w:pStyle w:val="FirstParagraph"/>
      </w:pPr>
      <w:r>
        <w:t>Explain how curricula are developed and revised. Identify the role of faculty, subject-matter experts, employers, licensing bodies, advisory groups, and students.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1C6FFF" w:rsidRDefault="005D3D60">
            <w:pPr>
              <w:pStyle w:val="Compact"/>
              <w:rPr>
                <w:b/>
              </w:rPr>
            </w:pPr>
            <w:r w:rsidRPr="001C6FFF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2.3 </w:t>
      </w:r>
      <w:r w:rsidRPr="001C6FFF">
        <w:rPr>
          <w:b/>
        </w:rPr>
        <w:t>Program Review and Assessment</w:t>
      </w:r>
    </w:p>
    <w:p w:rsidR="00E07294" w:rsidRDefault="005D3D60">
      <w:pPr>
        <w:pStyle w:val="FirstParagraph"/>
      </w:pPr>
      <w:r>
        <w:t>Describe the schedule, criteria, participants, documentation, and outcomes of program reviews.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1C6FFF" w:rsidRDefault="005D3D60">
            <w:pPr>
              <w:pStyle w:val="Compact"/>
              <w:rPr>
                <w:b/>
              </w:rPr>
            </w:pPr>
            <w:r w:rsidRPr="001C6FFF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lastRenderedPageBreak/>
        <w:t xml:space="preserve">2.4 </w:t>
      </w:r>
      <w:r w:rsidRPr="001C6FFF">
        <w:rPr>
          <w:b/>
        </w:rPr>
        <w:t>Academic Rigor and Standards</w:t>
      </w:r>
    </w:p>
    <w:p w:rsidR="00E07294" w:rsidRDefault="005D3D60">
      <w:pPr>
        <w:pStyle w:val="FirstParagraph"/>
      </w:pPr>
      <w:r>
        <w:t>Explain how the institution ensures academic rigor, appropriate workload, valid grading practices, academic progression, and consistency across delivery formats and locatio</w:t>
      </w:r>
      <w:r>
        <w:t>ns.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1C6FFF" w:rsidRDefault="005D3D60">
            <w:pPr>
              <w:pStyle w:val="Compact"/>
              <w:rPr>
                <w:b/>
              </w:rPr>
            </w:pPr>
            <w:r w:rsidRPr="001C6FFF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2.5 </w:t>
      </w:r>
      <w:r w:rsidRPr="001C6FFF">
        <w:rPr>
          <w:b/>
        </w:rPr>
        <w:t>Faculty Qualifications and Credentials</w:t>
      </w:r>
    </w:p>
    <w:p w:rsidR="00E07294" w:rsidRDefault="005D3D60">
      <w:pPr>
        <w:pStyle w:val="FirstParagraph"/>
      </w:pPr>
      <w:r>
        <w:t>Describe minimum qualifications, credential verification, subject-matter expertise, appointment processes, and qualification requirements for each program.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1C6FFF" w:rsidRDefault="005D3D60">
            <w:pPr>
              <w:pStyle w:val="Compact"/>
              <w:rPr>
                <w:b/>
              </w:rPr>
            </w:pPr>
            <w:r w:rsidRPr="001C6FFF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1C6FFF" w:rsidRDefault="005D3D60">
      <w:pPr>
        <w:pStyle w:val="Heading3"/>
        <w:spacing w:before="240"/>
        <w:rPr>
          <w:b/>
        </w:rPr>
      </w:pPr>
      <w:r w:rsidRPr="001C6FFF">
        <w:rPr>
          <w:b/>
        </w:rPr>
        <w:t>Program-Level Evidence Table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1170"/>
        <w:gridCol w:w="1440"/>
        <w:gridCol w:w="1260"/>
        <w:gridCol w:w="1305"/>
        <w:gridCol w:w="1575"/>
        <w:gridCol w:w="1170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7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Program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Learning outcomes documented?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Curriculum map available?</w:t>
            </w:r>
          </w:p>
        </w:tc>
        <w:tc>
          <w:tcPr>
            <w:tcW w:w="130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Assessment plan available?</w:t>
            </w:r>
          </w:p>
        </w:tc>
        <w:tc>
          <w:tcPr>
            <w:tcW w:w="157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Faculty qualifications verified?</w:t>
            </w:r>
          </w:p>
        </w:tc>
        <w:tc>
          <w:tcPr>
            <w:tcW w:w="117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Latest review date</w:t>
            </w:r>
          </w:p>
        </w:tc>
      </w:tr>
      <w:tr w:rsidR="00E07294">
        <w:tc>
          <w:tcPr>
            <w:tcW w:w="1170" w:type="dxa"/>
          </w:tcPr>
          <w:p w:rsidR="00E07294" w:rsidRDefault="00E07294">
            <w:pPr>
              <w:pStyle w:val="Compact"/>
            </w:pPr>
          </w:p>
        </w:tc>
        <w:tc>
          <w:tcPr>
            <w:tcW w:w="1440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260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30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57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170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170" w:type="dxa"/>
          </w:tcPr>
          <w:p w:rsidR="00E07294" w:rsidRDefault="00E07294">
            <w:pPr>
              <w:pStyle w:val="Compact"/>
            </w:pPr>
          </w:p>
        </w:tc>
        <w:tc>
          <w:tcPr>
            <w:tcW w:w="1440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260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30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57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170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170" w:type="dxa"/>
          </w:tcPr>
          <w:p w:rsidR="00E07294" w:rsidRDefault="00E07294">
            <w:pPr>
              <w:pStyle w:val="Compact"/>
            </w:pPr>
          </w:p>
        </w:tc>
        <w:tc>
          <w:tcPr>
            <w:tcW w:w="1440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260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30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575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170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46" style="width:0;height:1.5pt" o:hralign="center" o:hrstd="t" o:hr="t"/>
        </w:pict>
      </w:r>
    </w:p>
    <w:p w:rsidR="00E07294" w:rsidRDefault="005D3D60">
      <w:pPr>
        <w:pStyle w:val="Heading1"/>
      </w:pPr>
      <w:r>
        <w:t xml:space="preserve">Section 3: </w:t>
      </w:r>
      <w:r w:rsidRPr="00C3042C">
        <w:rPr>
          <w:b/>
        </w:rPr>
        <w:t>Student Support Services</w:t>
      </w:r>
    </w:p>
    <w:p w:rsidR="00E07294" w:rsidRPr="00C3042C" w:rsidRDefault="005D3D60">
      <w:pPr>
        <w:pStyle w:val="Heading2"/>
        <w:rPr>
          <w:b/>
        </w:rPr>
      </w:pPr>
      <w:r>
        <w:t xml:space="preserve">3.1 </w:t>
      </w:r>
      <w:r w:rsidRPr="00C3042C">
        <w:rPr>
          <w:b/>
        </w:rPr>
        <w:t>Admissions Policies and Procedures</w:t>
      </w:r>
    </w:p>
    <w:p w:rsidR="00E07294" w:rsidRDefault="005D3D60">
      <w:pPr>
        <w:pStyle w:val="FirstParagraph"/>
      </w:pPr>
      <w:r>
        <w:t>Describe admissions requirements, application review, transfer credit, prior learning assessment, enrollment agreements, student disclosures, and equitable access practices.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5D3D60" w:rsidRDefault="005D3D60">
            <w:pPr>
              <w:pStyle w:val="Compact"/>
            </w:pPr>
          </w:p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C3042C" w:rsidRDefault="005D3D60">
            <w:pPr>
              <w:pStyle w:val="Compact"/>
              <w:rPr>
                <w:b/>
              </w:rPr>
            </w:pPr>
            <w:r w:rsidRPr="00C3042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3.2 </w:t>
      </w:r>
      <w:r w:rsidRPr="00C3042C">
        <w:rPr>
          <w:b/>
        </w:rPr>
        <w:t>Student Advising and Counseling</w:t>
      </w:r>
    </w:p>
    <w:p w:rsidR="00E07294" w:rsidRDefault="005D3D60">
      <w:pPr>
        <w:pStyle w:val="FirstParagraph"/>
      </w:pPr>
      <w:r>
        <w:t>Describe academic advising, personal counseling, referral systems, accessibility services, advising frequency, and case-management practices.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C3042C" w:rsidRDefault="005D3D60">
            <w:pPr>
              <w:pStyle w:val="Compact"/>
              <w:rPr>
                <w:b/>
              </w:rPr>
            </w:pPr>
            <w:r w:rsidRPr="00C3042C">
              <w:rPr>
                <w:b/>
              </w:rPr>
              <w:t>Rating, fr</w:t>
            </w:r>
            <w:r w:rsidRPr="00C3042C">
              <w:rPr>
                <w:b/>
              </w:rPr>
              <w:t>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C3042C" w:rsidRDefault="005D3D60">
      <w:pPr>
        <w:pStyle w:val="Heading2"/>
        <w:spacing w:before="240"/>
        <w:rPr>
          <w:b/>
        </w:rPr>
      </w:pPr>
      <w:r>
        <w:t xml:space="preserve">3.3 </w:t>
      </w:r>
      <w:r w:rsidRPr="00C3042C">
        <w:rPr>
          <w:b/>
        </w:rPr>
        <w:t>Career Services and Placement</w:t>
      </w:r>
    </w:p>
    <w:p w:rsidR="00E07294" w:rsidRDefault="005D3D60">
      <w:pPr>
        <w:pStyle w:val="FirstParagraph"/>
      </w:pPr>
      <w:r>
        <w:t>Describe career counseling, internships, employment preparation, placement tracking, employer relationships, and graduate outcomes.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C3042C" w:rsidRDefault="005D3D60">
            <w:pPr>
              <w:pStyle w:val="Compact"/>
              <w:rPr>
                <w:b/>
              </w:rPr>
            </w:pPr>
            <w:r w:rsidRPr="00C3042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  <w:p w:rsidR="00C3042C" w:rsidRDefault="00C3042C">
            <w:pPr>
              <w:pStyle w:val="Compact"/>
            </w:pPr>
          </w:p>
          <w:p w:rsidR="00C3042C" w:rsidRDefault="00C3042C">
            <w:pPr>
              <w:pStyle w:val="Compact"/>
            </w:pP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3.4 </w:t>
      </w:r>
      <w:r w:rsidRPr="00C3042C">
        <w:rPr>
          <w:b/>
        </w:rPr>
        <w:t>Student Retention and Success Rates</w:t>
      </w:r>
    </w:p>
    <w:p w:rsidR="00E07294" w:rsidRDefault="005D3D60">
      <w:pPr>
        <w:pStyle w:val="FirstParagraph"/>
      </w:pPr>
      <w:r>
        <w:t>Provide recent data on retention, completion, graduation, licensure, employment, transfer, and other relevant outcomes.</w:t>
      </w:r>
    </w:p>
    <w:tbl>
      <w:tblPr>
        <w:tblStyle w:val="Table"/>
        <w:tblW w:w="7918" w:type="dxa"/>
        <w:tblLayout w:type="fixed"/>
        <w:tblLook w:val="0020" w:firstRow="1" w:lastRow="0" w:firstColumn="0" w:lastColumn="0" w:noHBand="0" w:noVBand="0"/>
      </w:tblPr>
      <w:tblGrid>
        <w:gridCol w:w="2244"/>
        <w:gridCol w:w="1386"/>
        <w:gridCol w:w="1386"/>
        <w:gridCol w:w="1517"/>
        <w:gridCol w:w="1385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44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Measure</w:t>
            </w:r>
          </w:p>
        </w:tc>
        <w:tc>
          <w:tcPr>
            <w:tcW w:w="138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Reporting period</w:t>
            </w:r>
          </w:p>
        </w:tc>
        <w:tc>
          <w:tcPr>
            <w:tcW w:w="138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Result</w:t>
            </w:r>
          </w:p>
        </w:tc>
        <w:tc>
          <w:tcPr>
            <w:tcW w:w="1517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Comparison or target</w:t>
            </w:r>
          </w:p>
        </w:tc>
        <w:tc>
          <w:tcPr>
            <w:tcW w:w="138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Evidence</w:t>
            </w:r>
            <w:r>
              <w:t xml:space="preserve"> reference</w:t>
            </w:r>
          </w:p>
        </w:tc>
      </w:tr>
      <w:tr w:rsidR="00E07294">
        <w:tc>
          <w:tcPr>
            <w:tcW w:w="2244" w:type="dxa"/>
          </w:tcPr>
          <w:p w:rsidR="00E07294" w:rsidRDefault="005D3D60">
            <w:pPr>
              <w:pStyle w:val="Compact"/>
            </w:pPr>
            <w:r>
              <w:t>Retention</w:t>
            </w: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517" w:type="dxa"/>
          </w:tcPr>
          <w:p w:rsidR="00E07294" w:rsidRDefault="00E07294">
            <w:pPr>
              <w:pStyle w:val="Compact"/>
            </w:pPr>
          </w:p>
        </w:tc>
        <w:tc>
          <w:tcPr>
            <w:tcW w:w="1385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2244" w:type="dxa"/>
          </w:tcPr>
          <w:p w:rsidR="00E07294" w:rsidRDefault="005D3D60">
            <w:pPr>
              <w:pStyle w:val="Compact"/>
            </w:pPr>
            <w:r>
              <w:t>Completion</w:t>
            </w: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517" w:type="dxa"/>
          </w:tcPr>
          <w:p w:rsidR="00E07294" w:rsidRDefault="00E07294">
            <w:pPr>
              <w:pStyle w:val="Compact"/>
            </w:pPr>
          </w:p>
        </w:tc>
        <w:tc>
          <w:tcPr>
            <w:tcW w:w="1385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2244" w:type="dxa"/>
          </w:tcPr>
          <w:p w:rsidR="00E07294" w:rsidRDefault="005D3D60">
            <w:pPr>
              <w:pStyle w:val="Compact"/>
            </w:pPr>
            <w:r>
              <w:t>Graduation</w:t>
            </w: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517" w:type="dxa"/>
          </w:tcPr>
          <w:p w:rsidR="00E07294" w:rsidRDefault="00E07294">
            <w:pPr>
              <w:pStyle w:val="Compact"/>
            </w:pPr>
          </w:p>
        </w:tc>
        <w:tc>
          <w:tcPr>
            <w:tcW w:w="1385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2244" w:type="dxa"/>
          </w:tcPr>
          <w:p w:rsidR="00E07294" w:rsidRDefault="005D3D60">
            <w:pPr>
              <w:pStyle w:val="Compact"/>
            </w:pPr>
            <w:r>
              <w:t>Licensure or certification</w:t>
            </w: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517" w:type="dxa"/>
          </w:tcPr>
          <w:p w:rsidR="00E07294" w:rsidRDefault="00E07294">
            <w:pPr>
              <w:pStyle w:val="Compact"/>
            </w:pPr>
          </w:p>
        </w:tc>
        <w:tc>
          <w:tcPr>
            <w:tcW w:w="1385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2244" w:type="dxa"/>
          </w:tcPr>
          <w:p w:rsidR="00E07294" w:rsidRDefault="005D3D60">
            <w:pPr>
              <w:pStyle w:val="Compact"/>
            </w:pPr>
            <w:r>
              <w:lastRenderedPageBreak/>
              <w:t>Employment or placement</w:t>
            </w: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517" w:type="dxa"/>
          </w:tcPr>
          <w:p w:rsidR="00E07294" w:rsidRDefault="00E07294">
            <w:pPr>
              <w:pStyle w:val="Compact"/>
            </w:pPr>
          </w:p>
        </w:tc>
        <w:tc>
          <w:tcPr>
            <w:tcW w:w="1385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2244" w:type="dxa"/>
          </w:tcPr>
          <w:p w:rsidR="00E07294" w:rsidRDefault="005D3D60">
            <w:pPr>
              <w:pStyle w:val="Compact"/>
            </w:pPr>
            <w:r>
              <w:t>Transfer or continued education</w:t>
            </w: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386" w:type="dxa"/>
          </w:tcPr>
          <w:p w:rsidR="00E07294" w:rsidRDefault="00E07294">
            <w:pPr>
              <w:pStyle w:val="Compact"/>
            </w:pPr>
          </w:p>
        </w:tc>
        <w:tc>
          <w:tcPr>
            <w:tcW w:w="1517" w:type="dxa"/>
          </w:tcPr>
          <w:p w:rsidR="00E07294" w:rsidRDefault="00E07294">
            <w:pPr>
              <w:pStyle w:val="Compact"/>
            </w:pPr>
          </w:p>
        </w:tc>
        <w:tc>
          <w:tcPr>
            <w:tcW w:w="1385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3.5 </w:t>
      </w:r>
      <w:r w:rsidRPr="00C3042C">
        <w:rPr>
          <w:b/>
        </w:rPr>
        <w:t>Support for Diverse Learners</w:t>
      </w:r>
    </w:p>
    <w:p w:rsidR="00E07294" w:rsidRDefault="005D3D60">
      <w:pPr>
        <w:pStyle w:val="FirstParagraph"/>
      </w:pPr>
      <w:r>
        <w:t>Describe support for students with disabilities, multilingual learners, adult learners, first-generation students, economically disadvantaged students, remote learners, and other populations served.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C9083C" w:rsidRDefault="005D3D60">
            <w:pPr>
              <w:pStyle w:val="Compact"/>
              <w:rPr>
                <w:b/>
              </w:rPr>
            </w:pPr>
            <w:r w:rsidRPr="00C9083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47" style="width:0;height:1.5pt" o:hralign="center" o:hrstd="t" o:hr="t"/>
        </w:pict>
      </w:r>
    </w:p>
    <w:p w:rsidR="00E07294" w:rsidRPr="00C9083C" w:rsidRDefault="005D3D60">
      <w:pPr>
        <w:pStyle w:val="Heading1"/>
        <w:rPr>
          <w:b/>
        </w:rPr>
      </w:pPr>
      <w:r>
        <w:t xml:space="preserve">Section 4: </w:t>
      </w:r>
      <w:r w:rsidRPr="00C9083C">
        <w:rPr>
          <w:b/>
        </w:rPr>
        <w:t>Faculty and Staff</w:t>
      </w:r>
    </w:p>
    <w:p w:rsidR="00E07294" w:rsidRPr="00C9083C" w:rsidRDefault="005D3D60">
      <w:pPr>
        <w:pStyle w:val="Heading2"/>
        <w:rPr>
          <w:b/>
        </w:rPr>
      </w:pPr>
      <w:r>
        <w:t xml:space="preserve">4.1 </w:t>
      </w:r>
      <w:r w:rsidRPr="00C9083C">
        <w:rPr>
          <w:b/>
        </w:rPr>
        <w:t>Faculty Qualifications and Professional Development</w:t>
      </w:r>
    </w:p>
    <w:p w:rsidR="00E07294" w:rsidRDefault="005D3D60">
      <w:pPr>
        <w:pStyle w:val="FirstParagraph"/>
      </w:pPr>
      <w:r>
        <w:t>Describe hiring standards, credential verification, orientation, mentoring, continuing education, and professional development opportunities.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C9083C" w:rsidRDefault="005D3D60">
            <w:pPr>
              <w:pStyle w:val="Compact"/>
              <w:rPr>
                <w:b/>
              </w:rPr>
            </w:pPr>
            <w:r w:rsidRPr="00C9083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</w:t>
            </w:r>
            <w:r>
              <w:t>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4.2 </w:t>
      </w:r>
      <w:r w:rsidRPr="00C9083C">
        <w:rPr>
          <w:b/>
        </w:rPr>
        <w:t>Faculty Evaluation Processes</w:t>
      </w:r>
    </w:p>
    <w:p w:rsidR="00E07294" w:rsidRDefault="005D3D60">
      <w:pPr>
        <w:pStyle w:val="FirstParagraph"/>
      </w:pPr>
      <w:r>
        <w:t>Describe evaluation criteria, evaluation frequency, student feedback, peer review, supervisory review, performance improvement, and documentation practices.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C9083C" w:rsidRDefault="005D3D60">
            <w:pPr>
              <w:pStyle w:val="Compact"/>
              <w:rPr>
                <w:b/>
              </w:rPr>
            </w:pPr>
            <w:r w:rsidRPr="00C9083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C9083C" w:rsidRDefault="005D3D60">
      <w:pPr>
        <w:pStyle w:val="Heading2"/>
        <w:spacing w:before="240"/>
        <w:rPr>
          <w:b/>
        </w:rPr>
      </w:pPr>
      <w:r>
        <w:lastRenderedPageBreak/>
        <w:t xml:space="preserve">4.3 </w:t>
      </w:r>
      <w:r w:rsidRPr="00C9083C">
        <w:rPr>
          <w:b/>
        </w:rPr>
        <w:t>Staff Qualifications and Training</w:t>
      </w:r>
    </w:p>
    <w:p w:rsidR="00E07294" w:rsidRDefault="005D3D60">
      <w:pPr>
        <w:pStyle w:val="FirstParagraph"/>
      </w:pPr>
      <w:r>
        <w:t>Describe qualifications, onboarding, job responsibilities, performance evaluation, training, and professional development for administrative and support staff.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C9083C" w:rsidRDefault="005D3D60">
            <w:pPr>
              <w:pStyle w:val="Compact"/>
              <w:rPr>
                <w:b/>
              </w:rPr>
            </w:pPr>
            <w:r w:rsidRPr="00C9083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D237DE" w:rsidRDefault="005D3D60">
      <w:pPr>
        <w:pStyle w:val="Heading2"/>
        <w:spacing w:before="240"/>
        <w:rPr>
          <w:b/>
        </w:rPr>
      </w:pPr>
      <w:r>
        <w:t xml:space="preserve">4.4 </w:t>
      </w:r>
      <w:r w:rsidRPr="00D237DE">
        <w:rPr>
          <w:b/>
        </w:rPr>
        <w:t>Faculty-Student Ratios</w:t>
      </w:r>
    </w:p>
    <w:p w:rsidR="00E07294" w:rsidRDefault="005D3D60">
      <w:pPr>
        <w:pStyle w:val="FirstParagraph"/>
      </w:pPr>
      <w:r>
        <w:t>Provide faculty-student ratios by program, delivery format, and enrollment type. Explain how ratios support educational quality and student access.</w:t>
      </w:r>
    </w:p>
    <w:tbl>
      <w:tblPr>
        <w:tblStyle w:val="Table"/>
        <w:tblW w:w="8155" w:type="dxa"/>
        <w:tblLayout w:type="fixed"/>
        <w:tblLook w:val="0020" w:firstRow="1" w:lastRow="0" w:firstColumn="0" w:lastColumn="0" w:noHBand="0" w:noVBand="0"/>
      </w:tblPr>
      <w:tblGrid>
        <w:gridCol w:w="1645"/>
        <w:gridCol w:w="1370"/>
        <w:gridCol w:w="1370"/>
        <w:gridCol w:w="1165"/>
        <w:gridCol w:w="1165"/>
        <w:gridCol w:w="1440"/>
      </w:tblGrid>
      <w:tr w:rsidR="00E07294" w:rsidTr="00D237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0"/>
          <w:tblHeader/>
        </w:trPr>
        <w:tc>
          <w:tcPr>
            <w:tcW w:w="164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Program or department</w:t>
            </w:r>
          </w:p>
        </w:tc>
        <w:tc>
          <w:tcPr>
            <w:tcW w:w="137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Full-time faculty</w:t>
            </w:r>
          </w:p>
        </w:tc>
        <w:tc>
          <w:tcPr>
            <w:tcW w:w="137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Part-t</w:t>
            </w:r>
            <w:r>
              <w:t>ime faculty</w:t>
            </w:r>
          </w:p>
        </w:tc>
        <w:tc>
          <w:tcPr>
            <w:tcW w:w="116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Students</w:t>
            </w:r>
          </w:p>
        </w:tc>
        <w:tc>
          <w:tcPr>
            <w:tcW w:w="116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Ratio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Evidence reference</w:t>
            </w:r>
          </w:p>
        </w:tc>
      </w:tr>
      <w:tr w:rsidR="00E07294" w:rsidTr="00D237DE">
        <w:trPr>
          <w:trHeight w:val="250"/>
        </w:trPr>
        <w:tc>
          <w:tcPr>
            <w:tcW w:w="1645" w:type="dxa"/>
          </w:tcPr>
          <w:p w:rsidR="00E07294" w:rsidRDefault="00E07294">
            <w:pPr>
              <w:pStyle w:val="Compact"/>
            </w:pPr>
          </w:p>
        </w:tc>
        <w:tc>
          <w:tcPr>
            <w:tcW w:w="1370" w:type="dxa"/>
          </w:tcPr>
          <w:p w:rsidR="00E07294" w:rsidRDefault="00E07294">
            <w:pPr>
              <w:pStyle w:val="Compact"/>
            </w:pPr>
          </w:p>
        </w:tc>
        <w:tc>
          <w:tcPr>
            <w:tcW w:w="1370" w:type="dxa"/>
          </w:tcPr>
          <w:p w:rsidR="00E07294" w:rsidRDefault="00E07294">
            <w:pPr>
              <w:pStyle w:val="Compact"/>
            </w:pPr>
          </w:p>
        </w:tc>
        <w:tc>
          <w:tcPr>
            <w:tcW w:w="1165" w:type="dxa"/>
          </w:tcPr>
          <w:p w:rsidR="00E07294" w:rsidRDefault="00E07294">
            <w:pPr>
              <w:pStyle w:val="Compact"/>
            </w:pPr>
          </w:p>
        </w:tc>
        <w:tc>
          <w:tcPr>
            <w:tcW w:w="1165" w:type="dxa"/>
          </w:tcPr>
          <w:p w:rsidR="00E07294" w:rsidRDefault="00E07294">
            <w:pPr>
              <w:pStyle w:val="Compact"/>
            </w:pPr>
          </w:p>
        </w:tc>
        <w:tc>
          <w:tcPr>
            <w:tcW w:w="1440" w:type="dxa"/>
          </w:tcPr>
          <w:p w:rsidR="00E07294" w:rsidRDefault="00E07294">
            <w:pPr>
              <w:pStyle w:val="Compact"/>
            </w:pPr>
          </w:p>
        </w:tc>
      </w:tr>
      <w:tr w:rsidR="00E07294" w:rsidTr="00D237DE">
        <w:trPr>
          <w:trHeight w:val="94"/>
        </w:trPr>
        <w:tc>
          <w:tcPr>
            <w:tcW w:w="1645" w:type="dxa"/>
          </w:tcPr>
          <w:p w:rsidR="00E07294" w:rsidRDefault="00E07294">
            <w:pPr>
              <w:pStyle w:val="Compact"/>
            </w:pPr>
          </w:p>
        </w:tc>
        <w:tc>
          <w:tcPr>
            <w:tcW w:w="1370" w:type="dxa"/>
          </w:tcPr>
          <w:p w:rsidR="00E07294" w:rsidRDefault="00E07294">
            <w:pPr>
              <w:pStyle w:val="Compact"/>
            </w:pPr>
          </w:p>
        </w:tc>
        <w:tc>
          <w:tcPr>
            <w:tcW w:w="1370" w:type="dxa"/>
          </w:tcPr>
          <w:p w:rsidR="00E07294" w:rsidRDefault="00E07294">
            <w:pPr>
              <w:pStyle w:val="Compact"/>
            </w:pPr>
          </w:p>
        </w:tc>
        <w:tc>
          <w:tcPr>
            <w:tcW w:w="1165" w:type="dxa"/>
          </w:tcPr>
          <w:p w:rsidR="00E07294" w:rsidRDefault="00E07294">
            <w:pPr>
              <w:pStyle w:val="Compact"/>
            </w:pPr>
          </w:p>
        </w:tc>
        <w:tc>
          <w:tcPr>
            <w:tcW w:w="1165" w:type="dxa"/>
          </w:tcPr>
          <w:p w:rsidR="00E07294" w:rsidRDefault="00E07294">
            <w:pPr>
              <w:pStyle w:val="Compact"/>
            </w:pPr>
          </w:p>
        </w:tc>
        <w:tc>
          <w:tcPr>
            <w:tcW w:w="1440" w:type="dxa"/>
          </w:tcPr>
          <w:p w:rsidR="00E07294" w:rsidRDefault="00E07294">
            <w:pPr>
              <w:pStyle w:val="Compact"/>
            </w:pPr>
          </w:p>
        </w:tc>
      </w:tr>
      <w:tr w:rsidR="00E07294" w:rsidTr="00D237DE">
        <w:trPr>
          <w:trHeight w:val="261"/>
        </w:trPr>
        <w:tc>
          <w:tcPr>
            <w:tcW w:w="1645" w:type="dxa"/>
          </w:tcPr>
          <w:p w:rsidR="00E07294" w:rsidRPr="00D237DE" w:rsidRDefault="00E07294">
            <w:pPr>
              <w:pStyle w:val="Compact"/>
              <w:rPr>
                <w:sz w:val="2"/>
                <w:szCs w:val="2"/>
              </w:rPr>
            </w:pPr>
          </w:p>
        </w:tc>
        <w:tc>
          <w:tcPr>
            <w:tcW w:w="1370" w:type="dxa"/>
          </w:tcPr>
          <w:p w:rsidR="00E07294" w:rsidRDefault="00E07294">
            <w:pPr>
              <w:pStyle w:val="Compact"/>
            </w:pPr>
          </w:p>
        </w:tc>
        <w:tc>
          <w:tcPr>
            <w:tcW w:w="1370" w:type="dxa"/>
          </w:tcPr>
          <w:p w:rsidR="00E07294" w:rsidRDefault="00E07294">
            <w:pPr>
              <w:pStyle w:val="Compact"/>
            </w:pPr>
          </w:p>
        </w:tc>
        <w:tc>
          <w:tcPr>
            <w:tcW w:w="1165" w:type="dxa"/>
          </w:tcPr>
          <w:p w:rsidR="00E07294" w:rsidRDefault="00E07294">
            <w:pPr>
              <w:pStyle w:val="Compact"/>
            </w:pPr>
          </w:p>
        </w:tc>
        <w:tc>
          <w:tcPr>
            <w:tcW w:w="1165" w:type="dxa"/>
          </w:tcPr>
          <w:p w:rsidR="00E07294" w:rsidRDefault="00E07294">
            <w:pPr>
              <w:pStyle w:val="Compact"/>
            </w:pPr>
          </w:p>
        </w:tc>
        <w:tc>
          <w:tcPr>
            <w:tcW w:w="1440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4.5 </w:t>
      </w:r>
      <w:r w:rsidRPr="00D237DE">
        <w:rPr>
          <w:b/>
        </w:rPr>
        <w:t>Workload and Compensation</w:t>
      </w:r>
    </w:p>
    <w:p w:rsidR="00E07294" w:rsidRDefault="005D3D60">
      <w:pPr>
        <w:pStyle w:val="FirstParagraph"/>
      </w:pPr>
      <w:r>
        <w:t>Describe workload expectations, class assignments, advising responsibilities, compensation, benefits, workload monitoring, and processes for addressing excessive workload.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237DE" w:rsidRDefault="005D3D60">
            <w:pPr>
              <w:pStyle w:val="Compact"/>
              <w:rPr>
                <w:b/>
              </w:rPr>
            </w:pPr>
            <w:r w:rsidRPr="00D237DE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61" style="width:0;height:1.5pt" o:hralign="center" o:hrstd="t" o:hr="t"/>
        </w:pict>
      </w:r>
    </w:p>
    <w:p w:rsidR="00E07294" w:rsidRPr="00D237DE" w:rsidRDefault="005D3D60">
      <w:pPr>
        <w:pStyle w:val="Heading1"/>
        <w:rPr>
          <w:b/>
        </w:rPr>
      </w:pPr>
      <w:r>
        <w:t xml:space="preserve">Section 5: </w:t>
      </w:r>
      <w:r w:rsidRPr="00D237DE">
        <w:rPr>
          <w:b/>
        </w:rPr>
        <w:t>Learning Resources and Infrastructure</w:t>
      </w:r>
    </w:p>
    <w:p w:rsidR="00E07294" w:rsidRDefault="005D3D60">
      <w:pPr>
        <w:pStyle w:val="Heading2"/>
      </w:pPr>
      <w:r>
        <w:t>5.1 Library and Learning Resources</w:t>
      </w:r>
    </w:p>
    <w:p w:rsidR="00E07294" w:rsidRDefault="005D3D60">
      <w:pPr>
        <w:pStyle w:val="FirstParagraph"/>
      </w:pPr>
      <w:r>
        <w:t>Describe library services, electronic resources, databases, instructional materials, research support, accessibility, hours, and resource evaluation.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237DE" w:rsidRDefault="005D3D60">
            <w:pPr>
              <w:pStyle w:val="Compact"/>
              <w:rPr>
                <w:b/>
              </w:rPr>
            </w:pPr>
            <w:r w:rsidRPr="00D237DE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lastRenderedPageBreak/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</w:t>
            </w:r>
            <w:r>
              <w:t>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D237DE" w:rsidRDefault="005D3D60">
      <w:pPr>
        <w:pStyle w:val="Heading2"/>
        <w:spacing w:before="240"/>
        <w:rPr>
          <w:b/>
        </w:rPr>
      </w:pPr>
      <w:r>
        <w:t xml:space="preserve">5.2 </w:t>
      </w:r>
      <w:r w:rsidRPr="00D237DE">
        <w:rPr>
          <w:b/>
        </w:rPr>
        <w:t>Technology Infrastructure and Support</w:t>
      </w:r>
    </w:p>
    <w:p w:rsidR="00E07294" w:rsidRDefault="005D3D60">
      <w:pPr>
        <w:pStyle w:val="FirstParagraph"/>
      </w:pPr>
      <w:r>
        <w:t>Describe learning management systems, hardware, software, connectivity, cybersecurity, data protection, user support, system availability, and technology replacement planning.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237DE" w:rsidRDefault="005D3D60">
            <w:pPr>
              <w:pStyle w:val="Compact"/>
              <w:rPr>
                <w:b/>
              </w:rPr>
            </w:pPr>
            <w:r w:rsidRPr="00D237DE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D237DE" w:rsidRDefault="005D3D60">
      <w:pPr>
        <w:pStyle w:val="Heading2"/>
        <w:spacing w:before="240"/>
        <w:rPr>
          <w:b/>
        </w:rPr>
      </w:pPr>
      <w:r>
        <w:t xml:space="preserve">5.3 </w:t>
      </w:r>
      <w:r w:rsidRPr="00D237DE">
        <w:rPr>
          <w:b/>
        </w:rPr>
        <w:t>Physical Facilities and Safety</w:t>
      </w:r>
    </w:p>
    <w:p w:rsidR="00E07294" w:rsidRDefault="005D3D60">
      <w:pPr>
        <w:pStyle w:val="FirstParagraph"/>
      </w:pPr>
      <w:r>
        <w:t>Describe facilities, maintenance, emergency procedures, security, health and safety practices, environmental conditions, and occupancy capacity.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237DE" w:rsidRDefault="005D3D60">
            <w:pPr>
              <w:pStyle w:val="Compact"/>
              <w:rPr>
                <w:b/>
              </w:rPr>
            </w:pPr>
            <w:r w:rsidRPr="00D237DE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5.4 </w:t>
      </w:r>
      <w:r w:rsidRPr="00D237DE">
        <w:rPr>
          <w:b/>
        </w:rPr>
        <w:t>Laboratory and Specialized Equipment</w:t>
      </w:r>
    </w:p>
    <w:p w:rsidR="00E07294" w:rsidRDefault="005D3D60">
      <w:pPr>
        <w:pStyle w:val="FirstParagraph"/>
      </w:pPr>
      <w:r>
        <w:t>Describe laboratories, studios, clinical facilities, equipment, maintenance, safety procedures, inventories, and access to specialized resources.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</w:t>
            </w:r>
            <w:r w:rsidRPr="00DF34BC">
              <w:rPr>
                <w:b/>
              </w:rPr>
              <w:t xml:space="preserve">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5.5 </w:t>
      </w:r>
      <w:r w:rsidRPr="00DF34BC">
        <w:rPr>
          <w:b/>
        </w:rPr>
        <w:t>Accessibility Compliance</w:t>
      </w:r>
    </w:p>
    <w:p w:rsidR="00E07294" w:rsidRDefault="005D3D60">
      <w:pPr>
        <w:pStyle w:val="FirstParagraph"/>
      </w:pPr>
      <w:r>
        <w:t>Describe accessibility of buildings, technology, instructional materials, online content, communication, services, and reasonable accommodations.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lastRenderedPageBreak/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49" style="width:0;height:1.5pt" o:hralign="center" o:hrstd="t" o:hr="t"/>
        </w:pict>
      </w:r>
    </w:p>
    <w:p w:rsidR="00E07294" w:rsidRDefault="005D3D60">
      <w:pPr>
        <w:pStyle w:val="Heading1"/>
      </w:pPr>
      <w:r>
        <w:t xml:space="preserve">Section 6: </w:t>
      </w:r>
      <w:r w:rsidRPr="00DF34BC">
        <w:rPr>
          <w:b/>
        </w:rPr>
        <w:t>Financial Stability and Resources</w:t>
      </w:r>
    </w:p>
    <w:p w:rsidR="00E07294" w:rsidRDefault="005D3D60">
      <w:pPr>
        <w:pStyle w:val="Heading2"/>
      </w:pPr>
      <w:r>
        <w:t xml:space="preserve">6.1 </w:t>
      </w:r>
      <w:r w:rsidRPr="00DF34BC">
        <w:rPr>
          <w:b/>
        </w:rPr>
        <w:t>Budget Planning and Management</w:t>
      </w:r>
    </w:p>
    <w:p w:rsidR="00E07294" w:rsidRDefault="005D3D60">
      <w:pPr>
        <w:pStyle w:val="FirstParagraph"/>
      </w:pPr>
      <w:r>
        <w:t>Describe budget development, approval, monitoring, forecasting, variance analysis, internal controls, and leadership oversight.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  <w:p w:rsidR="00DF34BC" w:rsidRDefault="00DF34BC">
            <w:pPr>
              <w:pStyle w:val="Compact"/>
            </w:pPr>
          </w:p>
          <w:p w:rsidR="00DF34BC" w:rsidRDefault="00DF34BC">
            <w:pPr>
              <w:pStyle w:val="Compact"/>
            </w:pPr>
          </w:p>
          <w:p w:rsidR="00DF34BC" w:rsidRDefault="00DF34BC">
            <w:pPr>
              <w:pStyle w:val="Compact"/>
            </w:pP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DF34BC" w:rsidRDefault="005D3D60">
      <w:pPr>
        <w:pStyle w:val="Heading2"/>
        <w:spacing w:before="240"/>
        <w:rPr>
          <w:b/>
        </w:rPr>
      </w:pPr>
      <w:r>
        <w:t xml:space="preserve">6.2 </w:t>
      </w:r>
      <w:r w:rsidRPr="00DF34BC">
        <w:rPr>
          <w:b/>
        </w:rPr>
        <w:t>Revenue Sources and Sustainability</w:t>
      </w:r>
    </w:p>
    <w:p w:rsidR="00E07294" w:rsidRDefault="005D3D60">
      <w:pPr>
        <w:pStyle w:val="FirstParagraph"/>
      </w:pPr>
      <w:r>
        <w:t>Identify revenue sources, enrollment assumptions, financial risks, reserves, debt obligations, contingency planning, and long-term sustainability strategies.</w:t>
      </w:r>
    </w:p>
    <w:tbl>
      <w:tblPr>
        <w:tblStyle w:val="Table"/>
        <w:tblW w:w="7918" w:type="dxa"/>
        <w:tblLayout w:type="fixed"/>
        <w:tblLook w:val="0020" w:firstRow="1" w:lastRow="0" w:firstColumn="0" w:lastColumn="0" w:noHBand="0" w:noVBand="0"/>
      </w:tblPr>
      <w:tblGrid>
        <w:gridCol w:w="1803"/>
        <w:gridCol w:w="1995"/>
        <w:gridCol w:w="1352"/>
        <w:gridCol w:w="1416"/>
        <w:gridCol w:w="1352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0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Revenue source</w:t>
            </w:r>
          </w:p>
        </w:tc>
        <w:tc>
          <w:tcPr>
            <w:tcW w:w="199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Current percentage or amount</w:t>
            </w:r>
          </w:p>
        </w:tc>
        <w:tc>
          <w:tcPr>
            <w:tcW w:w="1352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Trend</w:t>
            </w:r>
          </w:p>
        </w:tc>
        <w:tc>
          <w:tcPr>
            <w:tcW w:w="141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Sustainability risk</w:t>
            </w:r>
          </w:p>
        </w:tc>
        <w:tc>
          <w:tcPr>
            <w:tcW w:w="1352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Mitigation plan</w:t>
            </w:r>
          </w:p>
        </w:tc>
      </w:tr>
      <w:tr w:rsidR="00E07294">
        <w:tc>
          <w:tcPr>
            <w:tcW w:w="1803" w:type="dxa"/>
          </w:tcPr>
          <w:p w:rsidR="00E07294" w:rsidRDefault="005D3D60">
            <w:pPr>
              <w:pStyle w:val="Compact"/>
            </w:pPr>
            <w:r>
              <w:t xml:space="preserve">Tuition or </w:t>
            </w:r>
            <w:r>
              <w:t>fees</w:t>
            </w:r>
          </w:p>
        </w:tc>
        <w:tc>
          <w:tcPr>
            <w:tcW w:w="1995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  <w:tc>
          <w:tcPr>
            <w:tcW w:w="1416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803" w:type="dxa"/>
          </w:tcPr>
          <w:p w:rsidR="00E07294" w:rsidRDefault="005D3D60">
            <w:pPr>
              <w:pStyle w:val="Compact"/>
            </w:pPr>
            <w:r>
              <w:t>Government funding</w:t>
            </w:r>
          </w:p>
        </w:tc>
        <w:tc>
          <w:tcPr>
            <w:tcW w:w="1995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  <w:tc>
          <w:tcPr>
            <w:tcW w:w="1416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803" w:type="dxa"/>
          </w:tcPr>
          <w:p w:rsidR="00E07294" w:rsidRDefault="005D3D60">
            <w:pPr>
              <w:pStyle w:val="Compact"/>
            </w:pPr>
            <w:r>
              <w:t>Grants</w:t>
            </w:r>
          </w:p>
        </w:tc>
        <w:tc>
          <w:tcPr>
            <w:tcW w:w="1995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  <w:tc>
          <w:tcPr>
            <w:tcW w:w="1416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803" w:type="dxa"/>
          </w:tcPr>
          <w:p w:rsidR="00E07294" w:rsidRDefault="005D3D60">
            <w:pPr>
              <w:pStyle w:val="Compact"/>
            </w:pPr>
            <w:r>
              <w:t>Contracts or partnerships</w:t>
            </w:r>
          </w:p>
        </w:tc>
        <w:tc>
          <w:tcPr>
            <w:tcW w:w="1995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  <w:tc>
          <w:tcPr>
            <w:tcW w:w="1416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803" w:type="dxa"/>
          </w:tcPr>
          <w:p w:rsidR="00E07294" w:rsidRDefault="005D3D60">
            <w:pPr>
              <w:pStyle w:val="Compact"/>
            </w:pPr>
            <w:r>
              <w:t>Donations or endowment</w:t>
            </w:r>
          </w:p>
        </w:tc>
        <w:tc>
          <w:tcPr>
            <w:tcW w:w="1995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  <w:tc>
          <w:tcPr>
            <w:tcW w:w="1416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803" w:type="dxa"/>
          </w:tcPr>
          <w:p w:rsidR="00E07294" w:rsidRDefault="005D3D60">
            <w:pPr>
              <w:pStyle w:val="Compact"/>
            </w:pPr>
            <w:r>
              <w:t>Other</w:t>
            </w:r>
          </w:p>
          <w:p w:rsidR="005D3D60" w:rsidRDefault="005D3D60">
            <w:pPr>
              <w:pStyle w:val="Compact"/>
            </w:pPr>
          </w:p>
        </w:tc>
        <w:tc>
          <w:tcPr>
            <w:tcW w:w="1995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  <w:tc>
          <w:tcPr>
            <w:tcW w:w="1416" w:type="dxa"/>
          </w:tcPr>
          <w:p w:rsidR="00E07294" w:rsidRDefault="00E07294">
            <w:pPr>
              <w:pStyle w:val="Compact"/>
            </w:pPr>
          </w:p>
        </w:tc>
        <w:tc>
          <w:tcPr>
            <w:tcW w:w="1352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DF34BC" w:rsidRDefault="005D3D60">
      <w:pPr>
        <w:pStyle w:val="Heading2"/>
        <w:spacing w:before="240"/>
        <w:rPr>
          <w:b/>
        </w:rPr>
      </w:pPr>
      <w:r>
        <w:lastRenderedPageBreak/>
        <w:t xml:space="preserve">6.3 </w:t>
      </w:r>
      <w:r w:rsidRPr="00DF34BC">
        <w:rPr>
          <w:b/>
        </w:rPr>
        <w:t>Financial Aid Administration</w:t>
      </w:r>
    </w:p>
    <w:p w:rsidR="00E07294" w:rsidRDefault="005D3D60">
      <w:pPr>
        <w:pStyle w:val="FirstParagraph"/>
      </w:pPr>
      <w:r>
        <w:t>Describe financial aid eligibility, awarding, disbursement, counseling, satisfactory progress monitoring, student disclosures, and compliance controls.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6.4 </w:t>
      </w:r>
      <w:r w:rsidRPr="00DF34BC">
        <w:rPr>
          <w:b/>
        </w:rPr>
        <w:t>Audit Processes and Compliance</w:t>
      </w:r>
    </w:p>
    <w:p w:rsidR="00E07294" w:rsidRDefault="005D3D60">
      <w:pPr>
        <w:pStyle w:val="FirstParagraph"/>
      </w:pPr>
      <w:r>
        <w:t>Describe independent audits, financial reviews, audit findings, corrective actions, tax reporting, regulatory filings, and internal audit procedures.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  <w:p w:rsidR="00DF34BC" w:rsidRDefault="00DF34BC">
            <w:pPr>
              <w:pStyle w:val="Compact"/>
            </w:pPr>
          </w:p>
          <w:p w:rsidR="00DF34BC" w:rsidRDefault="00DF34BC">
            <w:pPr>
              <w:pStyle w:val="Compact"/>
            </w:pP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DF34BC" w:rsidRDefault="005D3D60">
      <w:pPr>
        <w:pStyle w:val="Heading2"/>
        <w:spacing w:before="240"/>
        <w:rPr>
          <w:b/>
        </w:rPr>
      </w:pPr>
      <w:r>
        <w:t xml:space="preserve">6.5 </w:t>
      </w:r>
      <w:r w:rsidRPr="00DF34BC">
        <w:rPr>
          <w:b/>
        </w:rPr>
        <w:t>Resource Allocation</w:t>
      </w:r>
    </w:p>
    <w:p w:rsidR="00E07294" w:rsidRDefault="005D3D60">
      <w:pPr>
        <w:pStyle w:val="FirstParagraph"/>
      </w:pPr>
      <w:r>
        <w:t>Explain how resources are allocated to academic quality, student services, personnel, facilities, technology, assessme</w:t>
      </w:r>
      <w:r>
        <w:t>nt, and strategic priorities.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50" style="width:0;height:1.5pt" o:hralign="center" o:hrstd="t" o:hr="t"/>
        </w:pict>
      </w:r>
    </w:p>
    <w:p w:rsidR="00E07294" w:rsidRPr="00DF34BC" w:rsidRDefault="005D3D60">
      <w:pPr>
        <w:pStyle w:val="Heading1"/>
        <w:rPr>
          <w:b/>
        </w:rPr>
      </w:pPr>
      <w:r>
        <w:t xml:space="preserve">Section 7: </w:t>
      </w:r>
      <w:r w:rsidRPr="00DF34BC">
        <w:rPr>
          <w:b/>
        </w:rPr>
        <w:t>Assessment and Continuous Improvement</w:t>
      </w:r>
    </w:p>
    <w:p w:rsidR="00E07294" w:rsidRPr="00DF34BC" w:rsidRDefault="005D3D60">
      <w:pPr>
        <w:pStyle w:val="Heading2"/>
        <w:rPr>
          <w:b/>
        </w:rPr>
      </w:pPr>
      <w:r>
        <w:t xml:space="preserve">7.1 </w:t>
      </w:r>
      <w:r w:rsidRPr="00DF34BC">
        <w:rPr>
          <w:b/>
        </w:rPr>
        <w:t>Learning Outcomes Assessment</w:t>
      </w:r>
    </w:p>
    <w:p w:rsidR="00E07294" w:rsidRDefault="005D3D60">
      <w:pPr>
        <w:pStyle w:val="FirstParagraph"/>
      </w:pPr>
      <w:r>
        <w:t>Describe institutional, program, course, and student learning outcomes; assessment methods; achievement targets; and use of results.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lastRenderedPageBreak/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</w:t>
            </w:r>
            <w:r>
              <w:t>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DF34BC" w:rsidRDefault="005D3D60">
      <w:pPr>
        <w:pStyle w:val="Heading2"/>
        <w:spacing w:before="240"/>
        <w:rPr>
          <w:b/>
        </w:rPr>
      </w:pPr>
      <w:r>
        <w:t xml:space="preserve">7.2 </w:t>
      </w:r>
      <w:r w:rsidRPr="00DF34BC">
        <w:rPr>
          <w:b/>
        </w:rPr>
        <w:t>Program Evaluation Processes</w:t>
      </w:r>
    </w:p>
    <w:p w:rsidR="00E07294" w:rsidRDefault="005D3D60">
      <w:pPr>
        <w:pStyle w:val="FirstParagraph"/>
      </w:pPr>
      <w:r>
        <w:t>Describe how program quality, relevance, demand, student achievement, resources, and outcomes are evaluated.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7.3 </w:t>
      </w:r>
      <w:r w:rsidRPr="00DF34BC">
        <w:rPr>
          <w:b/>
        </w:rPr>
        <w:t>Data Collection and Analysis</w:t>
      </w:r>
    </w:p>
    <w:p w:rsidR="00E07294" w:rsidRDefault="005D3D60">
      <w:pPr>
        <w:pStyle w:val="FirstParagraph"/>
      </w:pPr>
      <w:r>
        <w:t>Describe data governance, definitions, collection methods, privacy protections, validation, reporting, disaggregation, and use of evidence in decision-making.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DF34BC" w:rsidRDefault="005D3D60">
            <w:pPr>
              <w:pStyle w:val="Compact"/>
              <w:rPr>
                <w:b/>
              </w:rPr>
            </w:pPr>
            <w:r w:rsidRPr="00DF34BC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DF34BC" w:rsidRDefault="005D3D60">
      <w:pPr>
        <w:pStyle w:val="Heading2"/>
        <w:spacing w:before="240"/>
        <w:rPr>
          <w:b/>
        </w:rPr>
      </w:pPr>
      <w:r>
        <w:t xml:space="preserve">7.4 </w:t>
      </w:r>
      <w:r w:rsidRPr="00DF34BC">
        <w:rPr>
          <w:b/>
        </w:rPr>
        <w:t>Quality Improvement Initiatives</w:t>
      </w:r>
    </w:p>
    <w:p w:rsidR="00E07294" w:rsidRDefault="005D3D60">
      <w:pPr>
        <w:pStyle w:val="FirstParagraph"/>
      </w:pPr>
      <w:r>
        <w:t>List recent improvement initiatives and document their objectives, actions, results, responsible parties, and next steps.</w:t>
      </w:r>
    </w:p>
    <w:tbl>
      <w:tblPr>
        <w:tblStyle w:val="Table"/>
        <w:tblW w:w="7917" w:type="dxa"/>
        <w:tblLayout w:type="fixed"/>
        <w:tblLook w:val="0020" w:firstRow="1" w:lastRow="0" w:firstColumn="0" w:lastColumn="0" w:noHBand="0" w:noVBand="0"/>
      </w:tblPr>
      <w:tblGrid>
        <w:gridCol w:w="1176"/>
        <w:gridCol w:w="1176"/>
        <w:gridCol w:w="1568"/>
        <w:gridCol w:w="1647"/>
        <w:gridCol w:w="1176"/>
        <w:gridCol w:w="1174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7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Initiative</w:t>
            </w:r>
          </w:p>
        </w:tc>
        <w:tc>
          <w:tcPr>
            <w:tcW w:w="117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Objective</w:t>
            </w:r>
          </w:p>
        </w:tc>
        <w:tc>
          <w:tcPr>
            <w:tcW w:w="1568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Actions completed</w:t>
            </w:r>
          </w:p>
        </w:tc>
        <w:tc>
          <w:tcPr>
            <w:tcW w:w="1647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Evidence of impact</w:t>
            </w:r>
          </w:p>
        </w:tc>
        <w:tc>
          <w:tcPr>
            <w:tcW w:w="117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Next steps</w:t>
            </w:r>
          </w:p>
        </w:tc>
        <w:tc>
          <w:tcPr>
            <w:tcW w:w="1174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Owner</w:t>
            </w:r>
          </w:p>
        </w:tc>
      </w:tr>
      <w:tr w:rsidR="00E07294"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568" w:type="dxa"/>
          </w:tcPr>
          <w:p w:rsidR="00E07294" w:rsidRDefault="00E07294">
            <w:pPr>
              <w:pStyle w:val="Compact"/>
            </w:pPr>
          </w:p>
        </w:tc>
        <w:tc>
          <w:tcPr>
            <w:tcW w:w="1647" w:type="dxa"/>
          </w:tcPr>
          <w:p w:rsidR="00E07294" w:rsidRDefault="00E07294">
            <w:pPr>
              <w:pStyle w:val="Compact"/>
            </w:pPr>
          </w:p>
        </w:tc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174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568" w:type="dxa"/>
          </w:tcPr>
          <w:p w:rsidR="00E07294" w:rsidRDefault="00E07294">
            <w:pPr>
              <w:pStyle w:val="Compact"/>
            </w:pPr>
          </w:p>
        </w:tc>
        <w:tc>
          <w:tcPr>
            <w:tcW w:w="1647" w:type="dxa"/>
          </w:tcPr>
          <w:p w:rsidR="00E07294" w:rsidRDefault="00E07294">
            <w:pPr>
              <w:pStyle w:val="Compact"/>
            </w:pPr>
          </w:p>
        </w:tc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174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568" w:type="dxa"/>
          </w:tcPr>
          <w:p w:rsidR="00E07294" w:rsidRDefault="00E07294">
            <w:pPr>
              <w:pStyle w:val="Compact"/>
            </w:pPr>
          </w:p>
        </w:tc>
        <w:tc>
          <w:tcPr>
            <w:tcW w:w="1647" w:type="dxa"/>
          </w:tcPr>
          <w:p w:rsidR="00E07294" w:rsidRDefault="00E07294">
            <w:pPr>
              <w:pStyle w:val="Compact"/>
            </w:pPr>
          </w:p>
        </w:tc>
        <w:tc>
          <w:tcPr>
            <w:tcW w:w="1176" w:type="dxa"/>
          </w:tcPr>
          <w:p w:rsidR="00E07294" w:rsidRDefault="00E07294">
            <w:pPr>
              <w:pStyle w:val="Compact"/>
            </w:pPr>
          </w:p>
        </w:tc>
        <w:tc>
          <w:tcPr>
            <w:tcW w:w="1174" w:type="dxa"/>
          </w:tcPr>
          <w:p w:rsidR="00E07294" w:rsidRDefault="00E07294">
            <w:pPr>
              <w:pStyle w:val="Compact"/>
            </w:pPr>
          </w:p>
        </w:tc>
      </w:tr>
    </w:tbl>
    <w:p w:rsidR="005D3D60" w:rsidRDefault="005D3D60">
      <w:pPr>
        <w:pStyle w:val="Heading2"/>
        <w:spacing w:before="240"/>
      </w:pPr>
    </w:p>
    <w:p w:rsidR="005D3D60" w:rsidRPr="005D3D60" w:rsidRDefault="005D3D60">
      <w:pPr>
        <w:pStyle w:val="Heading2"/>
        <w:spacing w:before="240"/>
        <w:rPr>
          <w:sz w:val="2"/>
          <w:szCs w:val="2"/>
        </w:rPr>
      </w:pPr>
    </w:p>
    <w:p w:rsidR="00E07294" w:rsidRPr="00DF34BC" w:rsidRDefault="005D3D60">
      <w:pPr>
        <w:pStyle w:val="Heading2"/>
        <w:spacing w:before="240"/>
        <w:rPr>
          <w:b/>
        </w:rPr>
      </w:pPr>
      <w:r>
        <w:t xml:space="preserve">7.5 </w:t>
      </w:r>
      <w:r w:rsidRPr="00DF34BC">
        <w:rPr>
          <w:b/>
        </w:rPr>
        <w:t>Stakeholder Feedback Mechanisms</w:t>
      </w:r>
    </w:p>
    <w:p w:rsidR="00E07294" w:rsidRDefault="005D3D60">
      <w:pPr>
        <w:pStyle w:val="FirstParagraph"/>
      </w:pPr>
      <w:r>
        <w:t>Describe how feedback is gathered from students, graduates, faculty, staff, employers, advisory boards, community members, and other stakeholders.</w:t>
      </w:r>
    </w:p>
    <w:tbl>
      <w:tblPr>
        <w:tblStyle w:val="Table"/>
        <w:tblW w:w="7919" w:type="dxa"/>
        <w:tblLayout w:type="fixed"/>
        <w:tblLook w:val="0020" w:firstRow="1" w:lastRow="0" w:firstColumn="0" w:lastColumn="0" w:noHBand="0" w:noVBand="0"/>
      </w:tblPr>
      <w:tblGrid>
        <w:gridCol w:w="1662"/>
        <w:gridCol w:w="1426"/>
        <w:gridCol w:w="1426"/>
        <w:gridCol w:w="1426"/>
        <w:gridCol w:w="1979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62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Stakeholder group</w:t>
            </w:r>
          </w:p>
        </w:tc>
        <w:tc>
          <w:tcPr>
            <w:tcW w:w="142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Feedback method</w:t>
            </w:r>
          </w:p>
        </w:tc>
        <w:tc>
          <w:tcPr>
            <w:tcW w:w="142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Frequency</w:t>
            </w:r>
          </w:p>
        </w:tc>
        <w:tc>
          <w:tcPr>
            <w:tcW w:w="142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Key findings</w:t>
            </w:r>
          </w:p>
        </w:tc>
        <w:tc>
          <w:tcPr>
            <w:tcW w:w="19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Institutional response</w:t>
            </w:r>
          </w:p>
        </w:tc>
      </w:tr>
      <w:tr w:rsidR="00E07294">
        <w:tc>
          <w:tcPr>
            <w:tcW w:w="1662" w:type="dxa"/>
          </w:tcPr>
          <w:p w:rsidR="00E07294" w:rsidRDefault="005D3D60">
            <w:pPr>
              <w:pStyle w:val="Compact"/>
            </w:pPr>
            <w:r>
              <w:t>Students</w:t>
            </w: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97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662" w:type="dxa"/>
          </w:tcPr>
          <w:p w:rsidR="00E07294" w:rsidRDefault="005D3D60">
            <w:pPr>
              <w:pStyle w:val="Compact"/>
            </w:pPr>
            <w:r>
              <w:t>Graduates</w:t>
            </w: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97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662" w:type="dxa"/>
          </w:tcPr>
          <w:p w:rsidR="00E07294" w:rsidRDefault="005D3D60">
            <w:pPr>
              <w:pStyle w:val="Compact"/>
            </w:pPr>
            <w:r>
              <w:t>Faculty</w:t>
            </w: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97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662" w:type="dxa"/>
          </w:tcPr>
          <w:p w:rsidR="00E07294" w:rsidRDefault="005D3D60">
            <w:pPr>
              <w:pStyle w:val="Compact"/>
            </w:pPr>
            <w:r>
              <w:t>Staff</w:t>
            </w: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97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662" w:type="dxa"/>
          </w:tcPr>
          <w:p w:rsidR="00E07294" w:rsidRDefault="005D3D60">
            <w:pPr>
              <w:pStyle w:val="Compact"/>
            </w:pPr>
            <w:r>
              <w:t>Employers</w:t>
            </w: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97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662" w:type="dxa"/>
          </w:tcPr>
          <w:p w:rsidR="00E07294" w:rsidRDefault="005D3D60">
            <w:pPr>
              <w:pStyle w:val="Compact"/>
            </w:pPr>
            <w:r>
              <w:t>Community partners</w:t>
            </w: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426" w:type="dxa"/>
          </w:tcPr>
          <w:p w:rsidR="00E07294" w:rsidRDefault="00E07294">
            <w:pPr>
              <w:pStyle w:val="Compact"/>
            </w:pPr>
          </w:p>
        </w:tc>
        <w:tc>
          <w:tcPr>
            <w:tcW w:w="1979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51" style="width:0;height:1.5pt" o:hralign="center" o:hrstd="t" o:hr="t"/>
        </w:pict>
      </w:r>
    </w:p>
    <w:p w:rsidR="00E07294" w:rsidRPr="00FD31AE" w:rsidRDefault="005D3D60">
      <w:pPr>
        <w:pStyle w:val="Heading1"/>
        <w:rPr>
          <w:b/>
        </w:rPr>
      </w:pPr>
      <w:r>
        <w:t xml:space="preserve">Section 8: </w:t>
      </w:r>
      <w:r w:rsidRPr="00FD31AE">
        <w:rPr>
          <w:b/>
        </w:rPr>
        <w:t>Compliance and Ethics</w:t>
      </w:r>
    </w:p>
    <w:p w:rsidR="00E07294" w:rsidRPr="00FD31AE" w:rsidRDefault="005D3D60">
      <w:pPr>
        <w:pStyle w:val="Heading2"/>
        <w:rPr>
          <w:b/>
        </w:rPr>
      </w:pPr>
      <w:r>
        <w:t xml:space="preserve">8.1 </w:t>
      </w:r>
      <w:r w:rsidRPr="00FD31AE">
        <w:rPr>
          <w:b/>
        </w:rPr>
        <w:t>Regulatory Compliance</w:t>
      </w:r>
    </w:p>
    <w:p w:rsidR="00E07294" w:rsidRDefault="005D3D60">
      <w:pPr>
        <w:pStyle w:val="FirstParagraph"/>
      </w:pPr>
      <w:r>
        <w:t>List applicable laws, regulations, licenses, approvals, reporting obligations, and compliance monitoring processes.</w:t>
      </w:r>
    </w:p>
    <w:tbl>
      <w:tblPr>
        <w:tblStyle w:val="Table"/>
        <w:tblW w:w="7919" w:type="dxa"/>
        <w:tblLayout w:type="fixed"/>
        <w:tblLook w:val="0020" w:firstRow="1" w:lastRow="0" w:firstColumn="0" w:lastColumn="0" w:noHBand="0" w:noVBand="0"/>
      </w:tblPr>
      <w:tblGrid>
        <w:gridCol w:w="1962"/>
        <w:gridCol w:w="1453"/>
        <w:gridCol w:w="1453"/>
        <w:gridCol w:w="1526"/>
        <w:gridCol w:w="1525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62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Requirement or authority</w:t>
            </w:r>
          </w:p>
        </w:tc>
        <w:tc>
          <w:tcPr>
            <w:tcW w:w="145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Applicable?</w:t>
            </w:r>
          </w:p>
        </w:tc>
        <w:tc>
          <w:tcPr>
            <w:tcW w:w="145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Current status</w:t>
            </w:r>
          </w:p>
        </w:tc>
        <w:tc>
          <w:tcPr>
            <w:tcW w:w="1526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Evidence reference</w:t>
            </w:r>
          </w:p>
        </w:tc>
        <w:tc>
          <w:tcPr>
            <w:tcW w:w="1525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Responsible office</w:t>
            </w:r>
          </w:p>
        </w:tc>
      </w:tr>
      <w:tr w:rsidR="00E07294">
        <w:tc>
          <w:tcPr>
            <w:tcW w:w="1962" w:type="dxa"/>
          </w:tcPr>
          <w:p w:rsidR="00E07294" w:rsidRDefault="00E07294">
            <w:pPr>
              <w:pStyle w:val="Compact"/>
            </w:pPr>
          </w:p>
        </w:tc>
        <w:tc>
          <w:tcPr>
            <w:tcW w:w="1453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453" w:type="dxa"/>
          </w:tcPr>
          <w:p w:rsidR="00E07294" w:rsidRDefault="00E07294">
            <w:pPr>
              <w:pStyle w:val="Compact"/>
            </w:pPr>
          </w:p>
        </w:tc>
        <w:tc>
          <w:tcPr>
            <w:tcW w:w="1526" w:type="dxa"/>
          </w:tcPr>
          <w:p w:rsidR="00E07294" w:rsidRDefault="00E07294">
            <w:pPr>
              <w:pStyle w:val="Compact"/>
            </w:pPr>
          </w:p>
        </w:tc>
        <w:tc>
          <w:tcPr>
            <w:tcW w:w="1525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962" w:type="dxa"/>
          </w:tcPr>
          <w:p w:rsidR="00E07294" w:rsidRDefault="00E07294">
            <w:pPr>
              <w:pStyle w:val="Compact"/>
            </w:pPr>
          </w:p>
        </w:tc>
        <w:tc>
          <w:tcPr>
            <w:tcW w:w="1453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453" w:type="dxa"/>
          </w:tcPr>
          <w:p w:rsidR="00E07294" w:rsidRDefault="00E07294">
            <w:pPr>
              <w:pStyle w:val="Compact"/>
            </w:pPr>
          </w:p>
        </w:tc>
        <w:tc>
          <w:tcPr>
            <w:tcW w:w="1526" w:type="dxa"/>
          </w:tcPr>
          <w:p w:rsidR="00E07294" w:rsidRDefault="00E07294">
            <w:pPr>
              <w:pStyle w:val="Compact"/>
            </w:pPr>
          </w:p>
        </w:tc>
        <w:tc>
          <w:tcPr>
            <w:tcW w:w="1525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1962" w:type="dxa"/>
          </w:tcPr>
          <w:p w:rsidR="00E07294" w:rsidRDefault="00E07294">
            <w:pPr>
              <w:pStyle w:val="Compact"/>
            </w:pPr>
          </w:p>
        </w:tc>
        <w:tc>
          <w:tcPr>
            <w:tcW w:w="1453" w:type="dxa"/>
          </w:tcPr>
          <w:p w:rsidR="00E07294" w:rsidRDefault="005D3D60">
            <w:pPr>
              <w:pStyle w:val="Compact"/>
            </w:pPr>
            <w:r>
              <w:t>☐</w:t>
            </w:r>
            <w:r>
              <w:t xml:space="preserve"> Yes ☐ No</w:t>
            </w:r>
          </w:p>
        </w:tc>
        <w:tc>
          <w:tcPr>
            <w:tcW w:w="1453" w:type="dxa"/>
          </w:tcPr>
          <w:p w:rsidR="00E07294" w:rsidRDefault="00E07294">
            <w:pPr>
              <w:pStyle w:val="Compact"/>
            </w:pPr>
          </w:p>
        </w:tc>
        <w:tc>
          <w:tcPr>
            <w:tcW w:w="1526" w:type="dxa"/>
          </w:tcPr>
          <w:p w:rsidR="00E07294" w:rsidRDefault="00E07294">
            <w:pPr>
              <w:pStyle w:val="Compact"/>
            </w:pPr>
          </w:p>
        </w:tc>
        <w:tc>
          <w:tcPr>
            <w:tcW w:w="1525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8.2 </w:t>
      </w:r>
      <w:r w:rsidRPr="00BC4BAB">
        <w:rPr>
          <w:b/>
        </w:rPr>
        <w:t>Academic Integrity Policies</w:t>
      </w:r>
    </w:p>
    <w:p w:rsidR="00E07294" w:rsidRDefault="005D3D60">
      <w:pPr>
        <w:pStyle w:val="FirstParagraph"/>
      </w:pPr>
      <w:r>
        <w:t>Describe policies and procedures for plagiarism, cheating, unauthorized collaboration, assessment security, research integrity, misconduct investigations, and appeals.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lastRenderedPageBreak/>
        <w:t xml:space="preserve">8.3 </w:t>
      </w:r>
      <w:r w:rsidRPr="00BC4BAB">
        <w:rPr>
          <w:b/>
        </w:rPr>
        <w:t>Ethical Standards and Practices</w:t>
      </w:r>
    </w:p>
    <w:p w:rsidR="00E07294" w:rsidRDefault="005D3D60">
      <w:pPr>
        <w:pStyle w:val="FirstParagraph"/>
      </w:pPr>
      <w:r>
        <w:t>Describe codes of conduct, conflicts of interest, confidentiality, data protection, responsible communication, research ethics, and ethical leadership practices.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BC4BAB" w:rsidRDefault="005D3D60">
      <w:pPr>
        <w:pStyle w:val="Heading2"/>
        <w:spacing w:before="240"/>
        <w:rPr>
          <w:b/>
        </w:rPr>
      </w:pPr>
      <w:r>
        <w:t xml:space="preserve">8.4 </w:t>
      </w:r>
      <w:r w:rsidRPr="00BC4BAB">
        <w:rPr>
          <w:b/>
        </w:rPr>
        <w:t>Non-Discrimination Policies</w:t>
      </w:r>
    </w:p>
    <w:p w:rsidR="00E07294" w:rsidRDefault="005D3D60">
      <w:pPr>
        <w:pStyle w:val="FirstParagraph"/>
      </w:pPr>
      <w:r>
        <w:t>Describe nondiscrimination, equal opportunity, harassment prevention, reporting, investigation, training, and monitoring procedures.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BC4BAB" w:rsidRDefault="005D3D60">
      <w:pPr>
        <w:pStyle w:val="Heading2"/>
        <w:spacing w:before="240"/>
        <w:rPr>
          <w:b/>
        </w:rPr>
      </w:pPr>
      <w:r>
        <w:t xml:space="preserve">8.5 </w:t>
      </w:r>
      <w:r w:rsidRPr="00BC4BAB">
        <w:rPr>
          <w:b/>
        </w:rPr>
        <w:t>Complaint Resolution Processes</w:t>
      </w:r>
    </w:p>
    <w:p w:rsidR="00E07294" w:rsidRDefault="005D3D60">
      <w:pPr>
        <w:pStyle w:val="FirstParagraph"/>
      </w:pPr>
      <w:r>
        <w:t>Describe how complaints, grievances, appeals, whistleblower reports, and concerns are received, investigated, resolved, documented, and reviewed for systemic issues.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</w:t>
            </w:r>
            <w:r w:rsidRPr="00BC4BAB">
              <w:rPr>
                <w:b/>
              </w:rPr>
              <w:t>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52" style="width:0;height:1.5pt" o:hralign="center" o:hrstd="t" o:hr="t"/>
        </w:pict>
      </w:r>
    </w:p>
    <w:p w:rsidR="00E07294" w:rsidRDefault="005D3D60">
      <w:pPr>
        <w:pStyle w:val="Heading1"/>
      </w:pPr>
      <w:r>
        <w:t xml:space="preserve">Section 9: </w:t>
      </w:r>
      <w:r w:rsidRPr="00BC4BAB">
        <w:rPr>
          <w:b/>
          <w:sz w:val="36"/>
          <w:szCs w:val="36"/>
        </w:rPr>
        <w:t>Community and Stakeholder Engagement</w:t>
      </w:r>
    </w:p>
    <w:p w:rsidR="00E07294" w:rsidRPr="00BC4BAB" w:rsidRDefault="005D3D60">
      <w:pPr>
        <w:pStyle w:val="Heading2"/>
        <w:rPr>
          <w:b/>
        </w:rPr>
      </w:pPr>
      <w:r>
        <w:t xml:space="preserve">9.1 </w:t>
      </w:r>
      <w:r w:rsidRPr="00BC4BAB">
        <w:rPr>
          <w:b/>
        </w:rPr>
        <w:t>Industry Partnerships</w:t>
      </w:r>
    </w:p>
    <w:p w:rsidR="00E07294" w:rsidRDefault="005D3D60">
      <w:pPr>
        <w:pStyle w:val="FirstParagraph"/>
      </w:pPr>
      <w:r>
        <w:t>Describe employer partnerships, internships, clinical placements, workforce alignment, employer feedback, and employment-related collaborations.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lastRenderedPageBreak/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9.2 </w:t>
      </w:r>
      <w:r w:rsidRPr="00BC4BAB">
        <w:rPr>
          <w:b/>
        </w:rPr>
        <w:t>Community Service and Engagement</w:t>
      </w:r>
    </w:p>
    <w:p w:rsidR="00E07294" w:rsidRDefault="005D3D60">
      <w:pPr>
        <w:pStyle w:val="FirstParagraph"/>
      </w:pPr>
      <w:r>
        <w:t>Describe service-learning, community outreach, public programming, civic engagement, partnerships, and evidence of community impact.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BC4BAB" w:rsidRDefault="00BC4BAB" w:rsidP="00BC4BAB">
      <w:pPr>
        <w:pStyle w:val="BodyText"/>
      </w:pPr>
    </w:p>
    <w:p w:rsidR="00BC4BAB" w:rsidRPr="00BC4BAB" w:rsidRDefault="00BC4BAB" w:rsidP="00BC4BAB">
      <w:pPr>
        <w:pStyle w:val="BodyText"/>
      </w:pPr>
    </w:p>
    <w:p w:rsidR="00E07294" w:rsidRPr="00BC4BAB" w:rsidRDefault="005D3D60">
      <w:pPr>
        <w:pStyle w:val="Heading2"/>
        <w:spacing w:before="240"/>
        <w:rPr>
          <w:b/>
        </w:rPr>
      </w:pPr>
      <w:r>
        <w:t xml:space="preserve">9.3 </w:t>
      </w:r>
      <w:r w:rsidRPr="00BC4BAB">
        <w:rPr>
          <w:b/>
        </w:rPr>
        <w:t>Alumni Relations</w:t>
      </w:r>
    </w:p>
    <w:p w:rsidR="00E07294" w:rsidRDefault="005D3D60">
      <w:pPr>
        <w:pStyle w:val="FirstParagraph"/>
      </w:pPr>
      <w:r>
        <w:t>Describe alumni communication, engagement, mentoring, fundraising, employment tracking, and alumni participation in institutional improvement.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pStyle w:val="Heading2"/>
        <w:spacing w:before="240"/>
      </w:pPr>
      <w:r>
        <w:t xml:space="preserve">9.4 </w:t>
      </w:r>
      <w:r w:rsidRPr="00BC4BAB">
        <w:rPr>
          <w:b/>
        </w:rPr>
        <w:t>Advisory Board Involvement</w:t>
      </w:r>
    </w:p>
    <w:p w:rsidR="00E07294" w:rsidRDefault="005D3D60">
      <w:pPr>
        <w:pStyle w:val="FirstParagraph"/>
      </w:pPr>
      <w:r>
        <w:t>Describe advisory board membership, meeting frequency, responsibilities, recommendations, documentation, and institutional responses.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Pr="00BC4BAB" w:rsidRDefault="005D3D60">
      <w:pPr>
        <w:pStyle w:val="Heading2"/>
        <w:spacing w:before="240"/>
        <w:rPr>
          <w:b/>
        </w:rPr>
      </w:pPr>
      <w:r>
        <w:lastRenderedPageBreak/>
        <w:t xml:space="preserve">9.5 </w:t>
      </w:r>
      <w:r w:rsidRPr="00BC4BAB">
        <w:rPr>
          <w:b/>
        </w:rPr>
        <w:t>External Collaboration</w:t>
      </w:r>
    </w:p>
    <w:p w:rsidR="00E07294" w:rsidRDefault="005D3D60">
      <w:pPr>
        <w:pStyle w:val="FirstParagraph"/>
      </w:pPr>
      <w:r>
        <w:t>Describe articulation agreements, academic partnerships, shared resources, research collaborations, exchange programs, and other external relationships.</w:t>
      </w:r>
    </w:p>
    <w:tbl>
      <w:tblPr>
        <w:tblStyle w:val="Table"/>
        <w:tblW w:w="7920" w:type="dxa"/>
        <w:tblLayout w:type="fixed"/>
        <w:tblLook w:val="0020" w:firstRow="1" w:lastRow="0" w:firstColumn="0" w:lastColumn="0" w:noHBand="0" w:noVBand="0"/>
      </w:tblPr>
      <w:tblGrid>
        <w:gridCol w:w="4779"/>
        <w:gridCol w:w="3141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7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Rating</w:t>
            </w:r>
          </w:p>
        </w:tc>
        <w:tc>
          <w:tcPr>
            <w:tcW w:w="3141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Response</w:t>
            </w:r>
          </w:p>
        </w:tc>
      </w:tr>
      <w:tr w:rsidR="00E07294">
        <w:tc>
          <w:tcPr>
            <w:tcW w:w="4779" w:type="dxa"/>
          </w:tcPr>
          <w:p w:rsidR="00E07294" w:rsidRPr="00BC4BAB" w:rsidRDefault="005D3D60">
            <w:pPr>
              <w:pStyle w:val="Compact"/>
              <w:rPr>
                <w:b/>
              </w:rPr>
            </w:pPr>
            <w:r w:rsidRPr="00BC4BAB">
              <w:rPr>
                <w:b/>
              </w:rPr>
              <w:t>Rating, from 1 to 5 or N/A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Evidence references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Strengths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Gaps or risks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4779" w:type="dxa"/>
          </w:tcPr>
          <w:p w:rsidR="00E07294" w:rsidRDefault="005D3D60">
            <w:pPr>
              <w:pStyle w:val="Compact"/>
            </w:pPr>
            <w:r>
              <w:t>Improvement actions and timeline</w:t>
            </w:r>
          </w:p>
        </w:tc>
        <w:tc>
          <w:tcPr>
            <w:tcW w:w="3141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53" style="width:0;height:1.5pt" o:hralign="center" o:hrstd="t" o:hr="t"/>
        </w:pict>
      </w:r>
    </w:p>
    <w:p w:rsidR="00FC5939" w:rsidRDefault="00FC5939">
      <w:pPr>
        <w:pStyle w:val="Heading1"/>
        <w:rPr>
          <w:b/>
          <w:sz w:val="2"/>
          <w:szCs w:val="2"/>
        </w:rPr>
      </w:pPr>
    </w:p>
    <w:p w:rsidR="00FC5939" w:rsidRDefault="00FC5939" w:rsidP="00FC5939">
      <w:pPr>
        <w:pStyle w:val="BodyText"/>
      </w:pPr>
    </w:p>
    <w:p w:rsidR="00FC5939" w:rsidRDefault="00FC5939" w:rsidP="00FC5939">
      <w:pPr>
        <w:pStyle w:val="BodyText"/>
      </w:pPr>
    </w:p>
    <w:p w:rsidR="00FC5939" w:rsidRPr="00FC5939" w:rsidRDefault="00FC5939" w:rsidP="00FC5939">
      <w:pPr>
        <w:pStyle w:val="BodyText"/>
      </w:pPr>
    </w:p>
    <w:p w:rsidR="00E07294" w:rsidRPr="00FC5939" w:rsidRDefault="005D3D60">
      <w:pPr>
        <w:pStyle w:val="Heading1"/>
        <w:rPr>
          <w:b/>
        </w:rPr>
      </w:pPr>
      <w:r w:rsidRPr="00FC5939">
        <w:rPr>
          <w:b/>
        </w:rPr>
        <w:t>Supporting Documentation Checklist</w:t>
      </w:r>
    </w:p>
    <w:p w:rsidR="00E07294" w:rsidRDefault="005D3D60">
      <w:pPr>
        <w:pStyle w:val="FirstParagraph"/>
      </w:pPr>
      <w:r>
        <w:t>Attach or provide secure links to the following documents, as applicable.</w:t>
      </w:r>
    </w:p>
    <w:p w:rsidR="00E07294" w:rsidRDefault="005D3D60">
      <w:pPr>
        <w:pStyle w:val="Heading2"/>
      </w:pPr>
      <w:r>
        <w:t>Institutional Identity and Governance</w:t>
      </w:r>
    </w:p>
    <w:p w:rsidR="00E07294" w:rsidRDefault="005D3D60" w:rsidP="005D3D60">
      <w:pPr>
        <w:numPr>
          <w:ilvl w:val="0"/>
          <w:numId w:val="1"/>
        </w:numPr>
      </w:pPr>
      <w:r>
        <w:t>Articles of incorporation, charter, or legal authorization</w:t>
      </w:r>
    </w:p>
    <w:p w:rsidR="00E07294" w:rsidRDefault="005D3D60" w:rsidP="005D3D60">
      <w:pPr>
        <w:numPr>
          <w:ilvl w:val="0"/>
          <w:numId w:val="2"/>
        </w:numPr>
      </w:pPr>
      <w:r>
        <w:t>Current organizational chart</w:t>
      </w:r>
    </w:p>
    <w:p w:rsidR="00E07294" w:rsidRDefault="005D3D60" w:rsidP="005D3D60">
      <w:pPr>
        <w:numPr>
          <w:ilvl w:val="0"/>
          <w:numId w:val="3"/>
        </w:numPr>
      </w:pPr>
      <w:r>
        <w:t>Mission and vision statements</w:t>
      </w:r>
    </w:p>
    <w:p w:rsidR="00E07294" w:rsidRDefault="005D3D60" w:rsidP="005D3D60">
      <w:pPr>
        <w:numPr>
          <w:ilvl w:val="0"/>
          <w:numId w:val="4"/>
        </w:numPr>
      </w:pPr>
      <w:r>
        <w:t>Governing board roster and member qualifications</w:t>
      </w:r>
    </w:p>
    <w:p w:rsidR="00E07294" w:rsidRDefault="005D3D60" w:rsidP="005D3D60">
      <w:pPr>
        <w:numPr>
          <w:ilvl w:val="0"/>
          <w:numId w:val="5"/>
        </w:numPr>
      </w:pPr>
      <w:r>
        <w:t>Board bylaws</w:t>
      </w:r>
    </w:p>
    <w:p w:rsidR="00E07294" w:rsidRDefault="005D3D60" w:rsidP="005D3D60">
      <w:pPr>
        <w:numPr>
          <w:ilvl w:val="0"/>
          <w:numId w:val="6"/>
        </w:numPr>
      </w:pPr>
      <w:r>
        <w:t>Board meeting minutes</w:t>
      </w:r>
    </w:p>
    <w:p w:rsidR="00E07294" w:rsidRDefault="005D3D60" w:rsidP="005D3D60">
      <w:pPr>
        <w:numPr>
          <w:ilvl w:val="0"/>
          <w:numId w:val="7"/>
        </w:numPr>
      </w:pPr>
      <w:r>
        <w:t>Conflict-of-inte</w:t>
      </w:r>
      <w:r>
        <w:t>rest policy and disclosures</w:t>
      </w:r>
    </w:p>
    <w:p w:rsidR="00E07294" w:rsidRDefault="005D3D60" w:rsidP="005D3D60">
      <w:pPr>
        <w:numPr>
          <w:ilvl w:val="0"/>
          <w:numId w:val="8"/>
        </w:numPr>
      </w:pPr>
      <w:r>
        <w:t>Strategic plan</w:t>
      </w:r>
    </w:p>
    <w:p w:rsidR="00E07294" w:rsidRDefault="005D3D60" w:rsidP="005D3D60">
      <w:pPr>
        <w:numPr>
          <w:ilvl w:val="0"/>
          <w:numId w:val="9"/>
        </w:numPr>
      </w:pPr>
      <w:r>
        <w:t>Institutional effectiveness plan</w:t>
      </w:r>
    </w:p>
    <w:p w:rsidR="00E07294" w:rsidRDefault="005D3D60" w:rsidP="005D3D60">
      <w:pPr>
        <w:numPr>
          <w:ilvl w:val="0"/>
          <w:numId w:val="10"/>
        </w:numPr>
      </w:pPr>
      <w:r>
        <w:t>Policies for decision-making and delegated authority</w:t>
      </w:r>
    </w:p>
    <w:p w:rsidR="00E07294" w:rsidRDefault="005D3D60">
      <w:pPr>
        <w:pStyle w:val="Heading2"/>
      </w:pPr>
      <w:r>
        <w:t>Academic Programs and Curriculum</w:t>
      </w:r>
    </w:p>
    <w:p w:rsidR="00E07294" w:rsidRDefault="005D3D60" w:rsidP="005D3D60">
      <w:pPr>
        <w:numPr>
          <w:ilvl w:val="0"/>
          <w:numId w:val="11"/>
        </w:numPr>
      </w:pPr>
      <w:r>
        <w:t>Complete program inventory</w:t>
      </w:r>
    </w:p>
    <w:p w:rsidR="00E07294" w:rsidRDefault="005D3D60" w:rsidP="005D3D60">
      <w:pPr>
        <w:numPr>
          <w:ilvl w:val="0"/>
          <w:numId w:val="12"/>
        </w:numPr>
      </w:pPr>
      <w:r>
        <w:t>Catalog or student handbook</w:t>
      </w:r>
    </w:p>
    <w:p w:rsidR="00E07294" w:rsidRDefault="005D3D60" w:rsidP="005D3D60">
      <w:pPr>
        <w:numPr>
          <w:ilvl w:val="0"/>
          <w:numId w:val="13"/>
        </w:numPr>
      </w:pPr>
      <w:r>
        <w:t>Program descriptions and approval records</w:t>
      </w:r>
    </w:p>
    <w:p w:rsidR="00E07294" w:rsidRDefault="005D3D60" w:rsidP="005D3D60">
      <w:pPr>
        <w:numPr>
          <w:ilvl w:val="0"/>
          <w:numId w:val="14"/>
        </w:numPr>
      </w:pPr>
      <w:r>
        <w:t>Program learning outcomes</w:t>
      </w:r>
    </w:p>
    <w:p w:rsidR="00E07294" w:rsidRDefault="005D3D60" w:rsidP="005D3D60">
      <w:pPr>
        <w:numPr>
          <w:ilvl w:val="0"/>
          <w:numId w:val="15"/>
        </w:numPr>
      </w:pPr>
      <w:r>
        <w:lastRenderedPageBreak/>
        <w:t>Course descriptions and syllabi</w:t>
      </w:r>
    </w:p>
    <w:p w:rsidR="00E07294" w:rsidRDefault="005D3D60" w:rsidP="005D3D60">
      <w:pPr>
        <w:numPr>
          <w:ilvl w:val="0"/>
          <w:numId w:val="16"/>
        </w:numPr>
      </w:pPr>
      <w:r>
        <w:t>Curriculum maps</w:t>
      </w:r>
    </w:p>
    <w:p w:rsidR="00E07294" w:rsidRDefault="005D3D60" w:rsidP="005D3D60">
      <w:pPr>
        <w:numPr>
          <w:ilvl w:val="0"/>
          <w:numId w:val="17"/>
        </w:numPr>
      </w:pPr>
      <w:r>
        <w:t>Program review reports</w:t>
      </w:r>
    </w:p>
    <w:p w:rsidR="00E07294" w:rsidRDefault="005D3D60" w:rsidP="005D3D60">
      <w:pPr>
        <w:numPr>
          <w:ilvl w:val="0"/>
          <w:numId w:val="18"/>
        </w:numPr>
      </w:pPr>
      <w:r>
        <w:t>Assessment plans and results</w:t>
      </w:r>
    </w:p>
    <w:p w:rsidR="00E07294" w:rsidRDefault="005D3D60" w:rsidP="005D3D60">
      <w:pPr>
        <w:numPr>
          <w:ilvl w:val="0"/>
          <w:numId w:val="19"/>
        </w:numPr>
      </w:pPr>
      <w:r>
        <w:t>Faculty qualification records</w:t>
      </w:r>
    </w:p>
    <w:p w:rsidR="00E07294" w:rsidRDefault="005D3D60" w:rsidP="005D3D60">
      <w:pPr>
        <w:numPr>
          <w:ilvl w:val="0"/>
          <w:numId w:val="20"/>
        </w:numPr>
      </w:pPr>
      <w:r>
        <w:t>Transfer credit and prior learning policies</w:t>
      </w:r>
    </w:p>
    <w:p w:rsidR="00E07294" w:rsidRDefault="005D3D60" w:rsidP="005D3D60">
      <w:pPr>
        <w:numPr>
          <w:ilvl w:val="0"/>
          <w:numId w:val="21"/>
        </w:numPr>
      </w:pPr>
      <w:r>
        <w:t>Academic calen</w:t>
      </w:r>
      <w:r>
        <w:t>dars and schedules</w:t>
      </w:r>
    </w:p>
    <w:p w:rsidR="00E07294" w:rsidRDefault="005D3D60" w:rsidP="005D3D60">
      <w:pPr>
        <w:numPr>
          <w:ilvl w:val="0"/>
          <w:numId w:val="22"/>
        </w:numPr>
      </w:pPr>
      <w:r>
        <w:t>Grading and academic progression policies</w:t>
      </w:r>
    </w:p>
    <w:p w:rsidR="00E07294" w:rsidRDefault="005D3D60">
      <w:pPr>
        <w:pStyle w:val="Heading2"/>
      </w:pPr>
      <w:r>
        <w:t>Student Support</w:t>
      </w:r>
    </w:p>
    <w:p w:rsidR="00E07294" w:rsidRDefault="005D3D60" w:rsidP="005D3D60">
      <w:pPr>
        <w:numPr>
          <w:ilvl w:val="0"/>
          <w:numId w:val="23"/>
        </w:numPr>
      </w:pPr>
      <w:r>
        <w:t>Admissions policies and application materials</w:t>
      </w:r>
    </w:p>
    <w:p w:rsidR="00E07294" w:rsidRDefault="005D3D60" w:rsidP="005D3D60">
      <w:pPr>
        <w:numPr>
          <w:ilvl w:val="0"/>
          <w:numId w:val="24"/>
        </w:numPr>
      </w:pPr>
      <w:r>
        <w:t>Enrollment agreements and disclosures</w:t>
      </w:r>
    </w:p>
    <w:p w:rsidR="00E07294" w:rsidRDefault="005D3D60" w:rsidP="005D3D60">
      <w:pPr>
        <w:numPr>
          <w:ilvl w:val="0"/>
          <w:numId w:val="25"/>
        </w:numPr>
      </w:pPr>
      <w:r>
        <w:t>Advising and counseling procedures</w:t>
      </w:r>
    </w:p>
    <w:p w:rsidR="00E07294" w:rsidRDefault="005D3D60" w:rsidP="005D3D60">
      <w:pPr>
        <w:numPr>
          <w:ilvl w:val="0"/>
          <w:numId w:val="26"/>
        </w:numPr>
      </w:pPr>
      <w:r>
        <w:t>Accessibility and accommodation procedures</w:t>
      </w:r>
    </w:p>
    <w:p w:rsidR="00E07294" w:rsidRDefault="005D3D60" w:rsidP="005D3D60">
      <w:pPr>
        <w:numPr>
          <w:ilvl w:val="0"/>
          <w:numId w:val="27"/>
        </w:numPr>
      </w:pPr>
      <w:r>
        <w:t>Career services p</w:t>
      </w:r>
      <w:r>
        <w:t>lan</w:t>
      </w:r>
    </w:p>
    <w:p w:rsidR="00E07294" w:rsidRDefault="005D3D60" w:rsidP="005D3D60">
      <w:pPr>
        <w:numPr>
          <w:ilvl w:val="0"/>
          <w:numId w:val="28"/>
        </w:numPr>
      </w:pPr>
      <w:r>
        <w:t>Student retention and completion data</w:t>
      </w:r>
    </w:p>
    <w:p w:rsidR="00E07294" w:rsidRDefault="005D3D60" w:rsidP="005D3D60">
      <w:pPr>
        <w:numPr>
          <w:ilvl w:val="0"/>
          <w:numId w:val="29"/>
        </w:numPr>
      </w:pPr>
      <w:r>
        <w:t>Graduation and employment data</w:t>
      </w:r>
    </w:p>
    <w:p w:rsidR="00E07294" w:rsidRDefault="005D3D60" w:rsidP="005D3D60">
      <w:pPr>
        <w:numPr>
          <w:ilvl w:val="0"/>
          <w:numId w:val="30"/>
        </w:numPr>
      </w:pPr>
      <w:r>
        <w:t>Student orientation materials</w:t>
      </w:r>
    </w:p>
    <w:p w:rsidR="00E07294" w:rsidRDefault="005D3D60" w:rsidP="005D3D60">
      <w:pPr>
        <w:numPr>
          <w:ilvl w:val="0"/>
          <w:numId w:val="31"/>
        </w:numPr>
      </w:pPr>
      <w:r>
        <w:t>Student conduct code</w:t>
      </w:r>
    </w:p>
    <w:p w:rsidR="00E07294" w:rsidRDefault="005D3D60" w:rsidP="005D3D60">
      <w:pPr>
        <w:numPr>
          <w:ilvl w:val="0"/>
          <w:numId w:val="32"/>
        </w:numPr>
      </w:pPr>
      <w:r>
        <w:t>Student complaint and appeal procedures</w:t>
      </w:r>
    </w:p>
    <w:p w:rsidR="00E07294" w:rsidRDefault="005D3D60" w:rsidP="005D3D60">
      <w:pPr>
        <w:numPr>
          <w:ilvl w:val="0"/>
          <w:numId w:val="33"/>
        </w:numPr>
      </w:pPr>
      <w:r>
        <w:t>Student satisfaction surveys and results</w:t>
      </w:r>
    </w:p>
    <w:p w:rsidR="00E07294" w:rsidRDefault="005D3D60">
      <w:pPr>
        <w:pStyle w:val="Heading2"/>
      </w:pPr>
      <w:r>
        <w:t>Faculty and Staff</w:t>
      </w:r>
    </w:p>
    <w:p w:rsidR="00E07294" w:rsidRDefault="005D3D60" w:rsidP="005D3D60">
      <w:pPr>
        <w:numPr>
          <w:ilvl w:val="0"/>
          <w:numId w:val="34"/>
        </w:numPr>
      </w:pPr>
      <w:r>
        <w:t>Faculty handbook</w:t>
      </w:r>
    </w:p>
    <w:p w:rsidR="00E07294" w:rsidRDefault="005D3D60" w:rsidP="005D3D60">
      <w:pPr>
        <w:numPr>
          <w:ilvl w:val="0"/>
          <w:numId w:val="35"/>
        </w:numPr>
      </w:pPr>
      <w:r>
        <w:t>Staff handbook</w:t>
      </w:r>
    </w:p>
    <w:p w:rsidR="00E07294" w:rsidRDefault="005D3D60" w:rsidP="005D3D60">
      <w:pPr>
        <w:numPr>
          <w:ilvl w:val="0"/>
          <w:numId w:val="36"/>
        </w:numPr>
      </w:pPr>
      <w:r>
        <w:t>Job descriptions</w:t>
      </w:r>
    </w:p>
    <w:p w:rsidR="00E07294" w:rsidRDefault="005D3D60" w:rsidP="005D3D60">
      <w:pPr>
        <w:numPr>
          <w:ilvl w:val="0"/>
          <w:numId w:val="37"/>
        </w:numPr>
      </w:pPr>
      <w:r>
        <w:t>Hiring and credential verification procedures</w:t>
      </w:r>
    </w:p>
    <w:p w:rsidR="00E07294" w:rsidRDefault="005D3D60" w:rsidP="005D3D60">
      <w:pPr>
        <w:numPr>
          <w:ilvl w:val="0"/>
          <w:numId w:val="38"/>
        </w:numPr>
      </w:pPr>
      <w:r>
        <w:t>Faculty and staff rosters</w:t>
      </w:r>
    </w:p>
    <w:p w:rsidR="00E07294" w:rsidRDefault="005D3D60" w:rsidP="005D3D60">
      <w:pPr>
        <w:numPr>
          <w:ilvl w:val="0"/>
          <w:numId w:val="39"/>
        </w:numPr>
      </w:pPr>
      <w:r>
        <w:t>Professional development plan</w:t>
      </w:r>
    </w:p>
    <w:p w:rsidR="00E07294" w:rsidRDefault="005D3D60" w:rsidP="005D3D60">
      <w:pPr>
        <w:numPr>
          <w:ilvl w:val="0"/>
          <w:numId w:val="40"/>
        </w:numPr>
      </w:pPr>
      <w:r>
        <w:t>Faculty evaluation procedures</w:t>
      </w:r>
    </w:p>
    <w:p w:rsidR="00E07294" w:rsidRDefault="005D3D60" w:rsidP="005D3D60">
      <w:pPr>
        <w:numPr>
          <w:ilvl w:val="0"/>
          <w:numId w:val="41"/>
        </w:numPr>
      </w:pPr>
      <w:r>
        <w:t>Staff evaluation procedures</w:t>
      </w:r>
    </w:p>
    <w:p w:rsidR="00E07294" w:rsidRDefault="005D3D60" w:rsidP="005D3D60">
      <w:pPr>
        <w:numPr>
          <w:ilvl w:val="0"/>
          <w:numId w:val="42"/>
        </w:numPr>
      </w:pPr>
      <w:r>
        <w:t>Workload policies</w:t>
      </w:r>
    </w:p>
    <w:p w:rsidR="00E07294" w:rsidRDefault="005D3D60" w:rsidP="005D3D60">
      <w:pPr>
        <w:numPr>
          <w:ilvl w:val="0"/>
          <w:numId w:val="43"/>
        </w:numPr>
      </w:pPr>
      <w:r>
        <w:t>Compensation and benefits information</w:t>
      </w:r>
    </w:p>
    <w:p w:rsidR="00E07294" w:rsidRDefault="005D3D60" w:rsidP="005D3D60">
      <w:pPr>
        <w:numPr>
          <w:ilvl w:val="0"/>
          <w:numId w:val="44"/>
        </w:numPr>
      </w:pPr>
      <w:r>
        <w:t>Faculty-student ratio d</w:t>
      </w:r>
      <w:r>
        <w:t>ata</w:t>
      </w:r>
    </w:p>
    <w:p w:rsidR="00E07294" w:rsidRDefault="005D3D60">
      <w:pPr>
        <w:pStyle w:val="Heading2"/>
      </w:pPr>
      <w:r>
        <w:lastRenderedPageBreak/>
        <w:t>Learning Resources and Infrastructure</w:t>
      </w:r>
    </w:p>
    <w:p w:rsidR="00E07294" w:rsidRDefault="005D3D60" w:rsidP="005D3D60">
      <w:pPr>
        <w:numPr>
          <w:ilvl w:val="0"/>
          <w:numId w:val="45"/>
        </w:numPr>
      </w:pPr>
      <w:r>
        <w:t>Library resource inventory</w:t>
      </w:r>
    </w:p>
    <w:p w:rsidR="00E07294" w:rsidRDefault="005D3D60" w:rsidP="005D3D60">
      <w:pPr>
        <w:numPr>
          <w:ilvl w:val="0"/>
          <w:numId w:val="46"/>
        </w:numPr>
      </w:pPr>
      <w:r>
        <w:t>Technology plan</w:t>
      </w:r>
    </w:p>
    <w:p w:rsidR="00E07294" w:rsidRDefault="005D3D60" w:rsidP="005D3D60">
      <w:pPr>
        <w:numPr>
          <w:ilvl w:val="0"/>
          <w:numId w:val="47"/>
        </w:numPr>
      </w:pPr>
      <w:r>
        <w:t>Learning management system documentation</w:t>
      </w:r>
    </w:p>
    <w:p w:rsidR="00E07294" w:rsidRDefault="005D3D60" w:rsidP="005D3D60">
      <w:pPr>
        <w:numPr>
          <w:ilvl w:val="0"/>
          <w:numId w:val="48"/>
        </w:numPr>
      </w:pPr>
      <w:r>
        <w:t>Technology support procedures</w:t>
      </w:r>
    </w:p>
    <w:p w:rsidR="00E07294" w:rsidRDefault="005D3D60" w:rsidP="005D3D60">
      <w:pPr>
        <w:numPr>
          <w:ilvl w:val="0"/>
          <w:numId w:val="49"/>
        </w:numPr>
      </w:pPr>
      <w:r>
        <w:t>Cybersecurity and data protection policies</w:t>
      </w:r>
    </w:p>
    <w:p w:rsidR="00E07294" w:rsidRDefault="005D3D60" w:rsidP="005D3D60">
      <w:pPr>
        <w:numPr>
          <w:ilvl w:val="0"/>
          <w:numId w:val="50"/>
        </w:numPr>
      </w:pPr>
      <w:r>
        <w:t>Facilities inventory</w:t>
      </w:r>
    </w:p>
    <w:p w:rsidR="00E07294" w:rsidRDefault="005D3D60" w:rsidP="005D3D60">
      <w:pPr>
        <w:numPr>
          <w:ilvl w:val="0"/>
          <w:numId w:val="51"/>
        </w:numPr>
      </w:pPr>
      <w:r>
        <w:t>Emergency and safety plans</w:t>
      </w:r>
    </w:p>
    <w:p w:rsidR="00E07294" w:rsidRDefault="005D3D60" w:rsidP="005D3D60">
      <w:pPr>
        <w:numPr>
          <w:ilvl w:val="0"/>
          <w:numId w:val="52"/>
        </w:numPr>
      </w:pPr>
      <w:r>
        <w:t>Equipment inventory and maintenance records</w:t>
      </w:r>
    </w:p>
    <w:p w:rsidR="00E07294" w:rsidRDefault="005D3D60" w:rsidP="005D3D60">
      <w:pPr>
        <w:numPr>
          <w:ilvl w:val="0"/>
          <w:numId w:val="53"/>
        </w:numPr>
      </w:pPr>
      <w:r>
        <w:t>Accessibility assessments</w:t>
      </w:r>
    </w:p>
    <w:p w:rsidR="00E07294" w:rsidRDefault="005D3D60" w:rsidP="005D3D60">
      <w:pPr>
        <w:numPr>
          <w:ilvl w:val="0"/>
          <w:numId w:val="54"/>
        </w:numPr>
      </w:pPr>
      <w:r>
        <w:t>Insurance and risk-management documentation</w:t>
      </w:r>
    </w:p>
    <w:p w:rsidR="00E07294" w:rsidRDefault="005D3D60">
      <w:pPr>
        <w:pStyle w:val="Heading2"/>
      </w:pPr>
      <w:r>
        <w:t>Financial Stability</w:t>
      </w:r>
    </w:p>
    <w:p w:rsidR="00E07294" w:rsidRDefault="005D3D60" w:rsidP="005D3D60">
      <w:pPr>
        <w:numPr>
          <w:ilvl w:val="0"/>
          <w:numId w:val="55"/>
        </w:numPr>
      </w:pPr>
      <w:r>
        <w:t>Current and historical budgets</w:t>
      </w:r>
    </w:p>
    <w:p w:rsidR="00E07294" w:rsidRDefault="005D3D60" w:rsidP="005D3D60">
      <w:pPr>
        <w:numPr>
          <w:ilvl w:val="0"/>
          <w:numId w:val="56"/>
        </w:numPr>
      </w:pPr>
      <w:r>
        <w:t>Audited financial statements</w:t>
      </w:r>
    </w:p>
    <w:p w:rsidR="00E07294" w:rsidRDefault="005D3D60" w:rsidP="005D3D60">
      <w:pPr>
        <w:numPr>
          <w:ilvl w:val="0"/>
          <w:numId w:val="57"/>
        </w:numPr>
      </w:pPr>
      <w:r>
        <w:t>Financial projections</w:t>
      </w:r>
    </w:p>
    <w:p w:rsidR="00E07294" w:rsidRDefault="005D3D60" w:rsidP="005D3D60">
      <w:pPr>
        <w:numPr>
          <w:ilvl w:val="0"/>
          <w:numId w:val="58"/>
        </w:numPr>
      </w:pPr>
      <w:r>
        <w:t>Revenue and expense reports</w:t>
      </w:r>
    </w:p>
    <w:p w:rsidR="00E07294" w:rsidRDefault="005D3D60" w:rsidP="005D3D60">
      <w:pPr>
        <w:numPr>
          <w:ilvl w:val="0"/>
          <w:numId w:val="59"/>
        </w:numPr>
      </w:pPr>
      <w:r>
        <w:t xml:space="preserve">Reserve and </w:t>
      </w:r>
      <w:r>
        <w:t>debt information</w:t>
      </w:r>
    </w:p>
    <w:p w:rsidR="00E07294" w:rsidRDefault="005D3D60" w:rsidP="005D3D60">
      <w:pPr>
        <w:numPr>
          <w:ilvl w:val="0"/>
          <w:numId w:val="60"/>
        </w:numPr>
      </w:pPr>
      <w:r>
        <w:t>Financial aid policies and procedures</w:t>
      </w:r>
    </w:p>
    <w:p w:rsidR="00E07294" w:rsidRDefault="005D3D60" w:rsidP="005D3D60">
      <w:pPr>
        <w:numPr>
          <w:ilvl w:val="0"/>
          <w:numId w:val="61"/>
        </w:numPr>
      </w:pPr>
      <w:r>
        <w:t>Audit reports and corrective actions</w:t>
      </w:r>
    </w:p>
    <w:p w:rsidR="00E07294" w:rsidRDefault="005D3D60" w:rsidP="005D3D60">
      <w:pPr>
        <w:numPr>
          <w:ilvl w:val="0"/>
          <w:numId w:val="62"/>
        </w:numPr>
      </w:pPr>
      <w:r>
        <w:t>Internal control procedures</w:t>
      </w:r>
    </w:p>
    <w:p w:rsidR="00E07294" w:rsidRDefault="005D3D60" w:rsidP="005D3D60">
      <w:pPr>
        <w:numPr>
          <w:ilvl w:val="0"/>
          <w:numId w:val="63"/>
        </w:numPr>
      </w:pPr>
      <w:r>
        <w:t>Resource allocation plans</w:t>
      </w:r>
    </w:p>
    <w:p w:rsidR="00E07294" w:rsidRDefault="005D3D60" w:rsidP="005D3D60">
      <w:pPr>
        <w:numPr>
          <w:ilvl w:val="0"/>
          <w:numId w:val="64"/>
        </w:numPr>
      </w:pPr>
      <w:r>
        <w:t>Contingency or continuity plans</w:t>
      </w:r>
    </w:p>
    <w:p w:rsidR="00E07294" w:rsidRDefault="005D3D60">
      <w:pPr>
        <w:pStyle w:val="Heading2"/>
      </w:pPr>
      <w:r>
        <w:t>Assessment and Improvement</w:t>
      </w:r>
    </w:p>
    <w:p w:rsidR="00E07294" w:rsidRDefault="005D3D60" w:rsidP="005D3D60">
      <w:pPr>
        <w:numPr>
          <w:ilvl w:val="0"/>
          <w:numId w:val="65"/>
        </w:numPr>
      </w:pPr>
      <w:r>
        <w:t>Institutional assessment plan</w:t>
      </w:r>
    </w:p>
    <w:p w:rsidR="00E07294" w:rsidRDefault="005D3D60" w:rsidP="005D3D60">
      <w:pPr>
        <w:numPr>
          <w:ilvl w:val="0"/>
          <w:numId w:val="66"/>
        </w:numPr>
      </w:pPr>
      <w:r>
        <w:t>Program assessment plans</w:t>
      </w:r>
    </w:p>
    <w:p w:rsidR="00E07294" w:rsidRDefault="005D3D60" w:rsidP="005D3D60">
      <w:pPr>
        <w:numPr>
          <w:ilvl w:val="0"/>
          <w:numId w:val="67"/>
        </w:numPr>
      </w:pPr>
      <w:r>
        <w:t>Assessment calendars</w:t>
      </w:r>
    </w:p>
    <w:p w:rsidR="00E07294" w:rsidRDefault="005D3D60" w:rsidP="005D3D60">
      <w:pPr>
        <w:numPr>
          <w:ilvl w:val="0"/>
          <w:numId w:val="68"/>
        </w:numPr>
      </w:pPr>
      <w:r>
        <w:t>Assessment results and action plans</w:t>
      </w:r>
    </w:p>
    <w:p w:rsidR="00E07294" w:rsidRDefault="005D3D60" w:rsidP="005D3D60">
      <w:pPr>
        <w:numPr>
          <w:ilvl w:val="0"/>
          <w:numId w:val="69"/>
        </w:numPr>
      </w:pPr>
      <w:r>
        <w:t>Data definitions and governance procedures</w:t>
      </w:r>
    </w:p>
    <w:p w:rsidR="00E07294" w:rsidRDefault="005D3D60" w:rsidP="005D3D60">
      <w:pPr>
        <w:numPr>
          <w:ilvl w:val="0"/>
          <w:numId w:val="70"/>
        </w:numPr>
      </w:pPr>
      <w:r>
        <w:t>Key performance indicators</w:t>
      </w:r>
    </w:p>
    <w:p w:rsidR="00E07294" w:rsidRDefault="005D3D60" w:rsidP="005D3D60">
      <w:pPr>
        <w:numPr>
          <w:ilvl w:val="0"/>
          <w:numId w:val="71"/>
        </w:numPr>
      </w:pPr>
      <w:r>
        <w:t>Program evaluation reports</w:t>
      </w:r>
    </w:p>
    <w:p w:rsidR="00E07294" w:rsidRDefault="005D3D60" w:rsidP="005D3D60">
      <w:pPr>
        <w:numPr>
          <w:ilvl w:val="0"/>
          <w:numId w:val="72"/>
        </w:numPr>
      </w:pPr>
      <w:r>
        <w:t>Improvement initiative reports</w:t>
      </w:r>
    </w:p>
    <w:p w:rsidR="00E07294" w:rsidRDefault="005D3D60" w:rsidP="005D3D60">
      <w:pPr>
        <w:numPr>
          <w:ilvl w:val="0"/>
          <w:numId w:val="73"/>
        </w:numPr>
      </w:pPr>
      <w:r>
        <w:t>Stakeholder surveys and feedback summaries</w:t>
      </w:r>
    </w:p>
    <w:p w:rsidR="00E07294" w:rsidRDefault="005D3D60" w:rsidP="005D3D60">
      <w:pPr>
        <w:numPr>
          <w:ilvl w:val="0"/>
          <w:numId w:val="74"/>
        </w:numPr>
      </w:pPr>
      <w:r>
        <w:lastRenderedPageBreak/>
        <w:t>Evi</w:t>
      </w:r>
      <w:r>
        <w:t>dence of completed improvements</w:t>
      </w:r>
    </w:p>
    <w:p w:rsidR="00E07294" w:rsidRDefault="005D3D60">
      <w:pPr>
        <w:pStyle w:val="Heading2"/>
      </w:pPr>
      <w:r>
        <w:t>Compliance and Ethics</w:t>
      </w:r>
    </w:p>
    <w:p w:rsidR="00E07294" w:rsidRDefault="005D3D60" w:rsidP="005D3D60">
      <w:pPr>
        <w:numPr>
          <w:ilvl w:val="0"/>
          <w:numId w:val="75"/>
        </w:numPr>
      </w:pPr>
      <w:r>
        <w:t>Licenses and regulatory approvals</w:t>
      </w:r>
    </w:p>
    <w:p w:rsidR="00E07294" w:rsidRDefault="005D3D60" w:rsidP="005D3D60">
      <w:pPr>
        <w:numPr>
          <w:ilvl w:val="0"/>
          <w:numId w:val="76"/>
        </w:numPr>
      </w:pPr>
      <w:r>
        <w:t>Compliance calendar</w:t>
      </w:r>
    </w:p>
    <w:p w:rsidR="00E07294" w:rsidRDefault="005D3D60" w:rsidP="005D3D60">
      <w:pPr>
        <w:numPr>
          <w:ilvl w:val="0"/>
          <w:numId w:val="77"/>
        </w:numPr>
      </w:pPr>
      <w:r>
        <w:t>Academic integrity policy</w:t>
      </w:r>
    </w:p>
    <w:p w:rsidR="00E07294" w:rsidRDefault="005D3D60" w:rsidP="005D3D60">
      <w:pPr>
        <w:numPr>
          <w:ilvl w:val="0"/>
          <w:numId w:val="78"/>
        </w:numPr>
      </w:pPr>
      <w:r>
        <w:t>Code of ethics or conduct</w:t>
      </w:r>
    </w:p>
    <w:p w:rsidR="00E07294" w:rsidRDefault="005D3D60" w:rsidP="005D3D60">
      <w:pPr>
        <w:numPr>
          <w:ilvl w:val="0"/>
          <w:numId w:val="79"/>
        </w:numPr>
      </w:pPr>
      <w:r>
        <w:t>Nondiscrimination and harassment policies</w:t>
      </w:r>
    </w:p>
    <w:p w:rsidR="00E07294" w:rsidRDefault="005D3D60" w:rsidP="005D3D60">
      <w:pPr>
        <w:numPr>
          <w:ilvl w:val="0"/>
          <w:numId w:val="80"/>
        </w:numPr>
      </w:pPr>
      <w:r>
        <w:t>Complaint and grievance policy</w:t>
      </w:r>
    </w:p>
    <w:p w:rsidR="00E07294" w:rsidRDefault="005D3D60" w:rsidP="005D3D60">
      <w:pPr>
        <w:numPr>
          <w:ilvl w:val="0"/>
          <w:numId w:val="81"/>
        </w:numPr>
      </w:pPr>
      <w:r>
        <w:t>Whistleblower policy</w:t>
      </w:r>
    </w:p>
    <w:p w:rsidR="00E07294" w:rsidRDefault="005D3D60" w:rsidP="005D3D60">
      <w:pPr>
        <w:numPr>
          <w:ilvl w:val="0"/>
          <w:numId w:val="82"/>
        </w:numPr>
      </w:pPr>
      <w:r>
        <w:t>Privacy and records-retention policies</w:t>
      </w:r>
    </w:p>
    <w:p w:rsidR="00E07294" w:rsidRDefault="005D3D60" w:rsidP="005D3D60">
      <w:pPr>
        <w:numPr>
          <w:ilvl w:val="0"/>
          <w:numId w:val="83"/>
        </w:numPr>
      </w:pPr>
      <w:r>
        <w:t>Research ethics policies, if applicable</w:t>
      </w:r>
    </w:p>
    <w:p w:rsidR="00E07294" w:rsidRDefault="005D3D60" w:rsidP="005D3D60">
      <w:pPr>
        <w:numPr>
          <w:ilvl w:val="0"/>
          <w:numId w:val="84"/>
        </w:numPr>
      </w:pPr>
      <w:r>
        <w:t>Compliance reports and findings</w:t>
      </w:r>
    </w:p>
    <w:p w:rsidR="00E07294" w:rsidRDefault="005D3D60">
      <w:pPr>
        <w:pStyle w:val="Heading2"/>
      </w:pPr>
      <w:r>
        <w:t>Community and Stakeholders</w:t>
      </w:r>
    </w:p>
    <w:p w:rsidR="00E07294" w:rsidRDefault="005D3D60" w:rsidP="005D3D60">
      <w:pPr>
        <w:numPr>
          <w:ilvl w:val="0"/>
          <w:numId w:val="85"/>
        </w:numPr>
      </w:pPr>
      <w:r>
        <w:t>Industry partnership agreements</w:t>
      </w:r>
    </w:p>
    <w:p w:rsidR="00E07294" w:rsidRDefault="005D3D60" w:rsidP="005D3D60">
      <w:pPr>
        <w:numPr>
          <w:ilvl w:val="0"/>
          <w:numId w:val="86"/>
        </w:numPr>
      </w:pPr>
      <w:r>
        <w:t>Internship or clinical placement agreements</w:t>
      </w:r>
    </w:p>
    <w:p w:rsidR="00E07294" w:rsidRDefault="005D3D60" w:rsidP="005D3D60">
      <w:pPr>
        <w:numPr>
          <w:ilvl w:val="0"/>
          <w:numId w:val="87"/>
        </w:numPr>
      </w:pPr>
      <w:r>
        <w:t>Community engagement reports</w:t>
      </w:r>
    </w:p>
    <w:p w:rsidR="00E07294" w:rsidRDefault="005D3D60" w:rsidP="005D3D60">
      <w:pPr>
        <w:numPr>
          <w:ilvl w:val="0"/>
          <w:numId w:val="88"/>
        </w:numPr>
      </w:pPr>
      <w:r>
        <w:t>Alumni engage</w:t>
      </w:r>
      <w:r>
        <w:t>ment plan</w:t>
      </w:r>
    </w:p>
    <w:p w:rsidR="00E07294" w:rsidRDefault="005D3D60" w:rsidP="005D3D60">
      <w:pPr>
        <w:numPr>
          <w:ilvl w:val="0"/>
          <w:numId w:val="89"/>
        </w:numPr>
      </w:pPr>
      <w:r>
        <w:t>Advisory board rosters and minutes</w:t>
      </w:r>
    </w:p>
    <w:p w:rsidR="00E07294" w:rsidRDefault="005D3D60" w:rsidP="005D3D60">
      <w:pPr>
        <w:numPr>
          <w:ilvl w:val="0"/>
          <w:numId w:val="90"/>
        </w:numPr>
      </w:pPr>
      <w:r>
        <w:t>Articulation or transfer agreements</w:t>
      </w:r>
    </w:p>
    <w:p w:rsidR="00E07294" w:rsidRDefault="005D3D60" w:rsidP="005D3D60">
      <w:pPr>
        <w:numPr>
          <w:ilvl w:val="0"/>
          <w:numId w:val="91"/>
        </w:numPr>
      </w:pPr>
      <w:r>
        <w:t>External collaboration agreements</w:t>
      </w:r>
    </w:p>
    <w:p w:rsidR="00E07294" w:rsidRDefault="005D3D60" w:rsidP="005D3D60">
      <w:pPr>
        <w:numPr>
          <w:ilvl w:val="0"/>
          <w:numId w:val="92"/>
        </w:numPr>
      </w:pPr>
      <w:r>
        <w:t>Employer and community feedback</w:t>
      </w:r>
    </w:p>
    <w:p w:rsidR="00E07294" w:rsidRDefault="005D3D60" w:rsidP="005D3D60">
      <w:pPr>
        <w:numPr>
          <w:ilvl w:val="0"/>
          <w:numId w:val="93"/>
        </w:numPr>
      </w:pPr>
      <w:r>
        <w:t>Evidence of stakeholder participation in planning</w:t>
      </w:r>
    </w:p>
    <w:p w:rsidR="00E07294" w:rsidRDefault="005D3D60">
      <w:r>
        <w:pict>
          <v:rect id="_x0000_i1054" style="width:0;height:1.5pt" o:hralign="center" o:hrstd="t" o:hr="t"/>
        </w:pict>
      </w:r>
    </w:p>
    <w:p w:rsidR="005D3D60" w:rsidRDefault="005D3D60">
      <w:pPr>
        <w:pStyle w:val="Heading1"/>
        <w:rPr>
          <w:b/>
        </w:rPr>
      </w:pPr>
    </w:p>
    <w:p w:rsidR="005D3D60" w:rsidRDefault="005D3D60" w:rsidP="005D3D60">
      <w:pPr>
        <w:pStyle w:val="BodyText"/>
      </w:pPr>
    </w:p>
    <w:p w:rsidR="005D3D60" w:rsidRDefault="005D3D60" w:rsidP="005D3D60">
      <w:pPr>
        <w:pStyle w:val="BodyText"/>
      </w:pPr>
    </w:p>
    <w:p w:rsidR="005D3D60" w:rsidRDefault="005D3D60" w:rsidP="005D3D60">
      <w:pPr>
        <w:pStyle w:val="BodyText"/>
      </w:pPr>
    </w:p>
    <w:p w:rsidR="005D3D60" w:rsidRDefault="005D3D60" w:rsidP="005D3D60">
      <w:pPr>
        <w:pStyle w:val="BodyText"/>
      </w:pPr>
    </w:p>
    <w:p w:rsidR="005D3D60" w:rsidRPr="005D3D60" w:rsidRDefault="005D3D60" w:rsidP="005D3D60">
      <w:pPr>
        <w:pStyle w:val="BodyText"/>
      </w:pPr>
      <w:bookmarkStart w:id="0" w:name="_GoBack"/>
      <w:bookmarkEnd w:id="0"/>
    </w:p>
    <w:p w:rsidR="00E07294" w:rsidRPr="00A7633B" w:rsidRDefault="005D3D60">
      <w:pPr>
        <w:pStyle w:val="Heading1"/>
        <w:rPr>
          <w:b/>
        </w:rPr>
      </w:pPr>
      <w:r w:rsidRPr="00A7633B">
        <w:rPr>
          <w:b/>
        </w:rPr>
        <w:lastRenderedPageBreak/>
        <w:t>Institutional Improvement Plan</w:t>
      </w:r>
    </w:p>
    <w:p w:rsidR="00E07294" w:rsidRDefault="005D3D60">
      <w:pPr>
        <w:pStyle w:val="FirstParagraph"/>
      </w:pPr>
      <w:r>
        <w:t>Use this table to consolid</w:t>
      </w:r>
      <w:r>
        <w:t>ate priorities identified throughout the self-assessment.</w:t>
      </w:r>
    </w:p>
    <w:tbl>
      <w:tblPr>
        <w:tblStyle w:val="Table"/>
        <w:tblW w:w="7919" w:type="dxa"/>
        <w:tblLayout w:type="fixed"/>
        <w:tblLook w:val="0020" w:firstRow="1" w:lastRow="0" w:firstColumn="0" w:lastColumn="0" w:noHBand="0" w:noVBand="0"/>
      </w:tblPr>
      <w:tblGrid>
        <w:gridCol w:w="923"/>
        <w:gridCol w:w="1020"/>
        <w:gridCol w:w="1020"/>
        <w:gridCol w:w="972"/>
        <w:gridCol w:w="1020"/>
        <w:gridCol w:w="923"/>
        <w:gridCol w:w="972"/>
        <w:gridCol w:w="1069"/>
      </w:tblGrid>
      <w:tr w:rsidR="00E07294" w:rsidTr="00E072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2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Priority area</w:t>
            </w:r>
          </w:p>
        </w:tc>
        <w:tc>
          <w:tcPr>
            <w:tcW w:w="102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Finding or concern</w:t>
            </w:r>
          </w:p>
        </w:tc>
        <w:tc>
          <w:tcPr>
            <w:tcW w:w="102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Improvement action</w:t>
            </w:r>
          </w:p>
        </w:tc>
        <w:tc>
          <w:tcPr>
            <w:tcW w:w="972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Responsible party</w:t>
            </w:r>
          </w:p>
        </w:tc>
        <w:tc>
          <w:tcPr>
            <w:tcW w:w="1020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Resources required</w:t>
            </w:r>
          </w:p>
        </w:tc>
        <w:tc>
          <w:tcPr>
            <w:tcW w:w="923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Start date</w:t>
            </w:r>
          </w:p>
        </w:tc>
        <w:tc>
          <w:tcPr>
            <w:tcW w:w="972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Target completion</w:t>
            </w:r>
          </w:p>
        </w:tc>
        <w:tc>
          <w:tcPr>
            <w:tcW w:w="1069" w:type="dxa"/>
            <w:tcBorders>
              <w:bottom w:val="single" w:sz="8" w:space="0" w:color="000000"/>
            </w:tcBorders>
          </w:tcPr>
          <w:p w:rsidR="00E07294" w:rsidRDefault="005D3D60">
            <w:pPr>
              <w:pStyle w:val="Compact"/>
            </w:pPr>
            <w:r>
              <w:t>Evidence of success</w:t>
            </w:r>
          </w:p>
        </w:tc>
      </w:tr>
      <w:tr w:rsidR="00E07294"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69" w:type="dxa"/>
          </w:tcPr>
          <w:p w:rsidR="00E07294" w:rsidRDefault="00E07294">
            <w:pPr>
              <w:pStyle w:val="Compact"/>
            </w:pPr>
          </w:p>
        </w:tc>
      </w:tr>
      <w:tr w:rsidR="00E07294"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20" w:type="dxa"/>
          </w:tcPr>
          <w:p w:rsidR="00E07294" w:rsidRDefault="00E07294">
            <w:pPr>
              <w:pStyle w:val="Compact"/>
            </w:pPr>
          </w:p>
        </w:tc>
        <w:tc>
          <w:tcPr>
            <w:tcW w:w="923" w:type="dxa"/>
          </w:tcPr>
          <w:p w:rsidR="00E07294" w:rsidRDefault="00E07294">
            <w:pPr>
              <w:pStyle w:val="Compact"/>
            </w:pPr>
          </w:p>
        </w:tc>
        <w:tc>
          <w:tcPr>
            <w:tcW w:w="972" w:type="dxa"/>
          </w:tcPr>
          <w:p w:rsidR="00E07294" w:rsidRDefault="00E07294">
            <w:pPr>
              <w:pStyle w:val="Compact"/>
            </w:pPr>
          </w:p>
        </w:tc>
        <w:tc>
          <w:tcPr>
            <w:tcW w:w="1069" w:type="dxa"/>
          </w:tcPr>
          <w:p w:rsidR="00E07294" w:rsidRDefault="00E07294">
            <w:pPr>
              <w:pStyle w:val="Compact"/>
            </w:pPr>
          </w:p>
        </w:tc>
      </w:tr>
    </w:tbl>
    <w:p w:rsidR="00E07294" w:rsidRDefault="005D3D60">
      <w:pPr>
        <w:spacing w:before="240"/>
      </w:pPr>
      <w:r>
        <w:pict>
          <v:rect id="_x0000_i1055" style="width:0;height:1.5pt" o:hralign="center" o:hrstd="t" o:hr="t"/>
        </w:pict>
      </w:r>
    </w:p>
    <w:p w:rsidR="00A7633B" w:rsidRPr="00076E74" w:rsidRDefault="00A7633B">
      <w:pPr>
        <w:pStyle w:val="Heading1"/>
        <w:rPr>
          <w:sz w:val="2"/>
          <w:szCs w:val="2"/>
        </w:rPr>
      </w:pPr>
    </w:p>
    <w:p w:rsidR="00A7633B" w:rsidRPr="00A7633B" w:rsidRDefault="00A7633B">
      <w:pPr>
        <w:pStyle w:val="Heading1"/>
        <w:rPr>
          <w:sz w:val="2"/>
          <w:szCs w:val="2"/>
        </w:rPr>
      </w:pPr>
    </w:p>
    <w:p w:rsidR="00076E74" w:rsidRDefault="00076E74">
      <w:pPr>
        <w:pStyle w:val="Heading1"/>
        <w:rPr>
          <w:sz w:val="2"/>
          <w:szCs w:val="2"/>
        </w:rPr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Default="00076E74" w:rsidP="00076E74">
      <w:pPr>
        <w:pStyle w:val="BodyText"/>
      </w:pPr>
    </w:p>
    <w:p w:rsidR="00076E74" w:rsidRPr="00076E74" w:rsidRDefault="00076E74" w:rsidP="00076E74">
      <w:pPr>
        <w:pStyle w:val="BodyText"/>
      </w:pPr>
    </w:p>
    <w:p w:rsidR="00E07294" w:rsidRDefault="005D3D60">
      <w:pPr>
        <w:pStyle w:val="Heading1"/>
      </w:pPr>
      <w:r>
        <w:t>Institutional Attestation</w:t>
      </w:r>
    </w:p>
    <w:p w:rsidR="00E07294" w:rsidRDefault="005D3D60">
      <w:pPr>
        <w:pStyle w:val="FirstParagraph"/>
      </w:pPr>
      <w:r w:rsidRPr="00A7633B">
        <w:rPr>
          <w:b/>
        </w:rPr>
        <w:t>We certify that,</w:t>
      </w:r>
      <w:r>
        <w:t xml:space="preserve"> to the best of our knowledge, the information provided in this self-assessment is accurate, complete, and supported by institutional records. We understand that the </w:t>
      </w:r>
      <w:r w:rsidR="004D628A">
        <w:t xml:space="preserve">IEQAB </w:t>
      </w:r>
      <w:r>
        <w:t>accrediting or</w:t>
      </w:r>
      <w:r w:rsidR="004D628A">
        <w:t xml:space="preserve"> IEQAB</w:t>
      </w:r>
      <w:r>
        <w:t xml:space="preserve"> membership organization may verif</w:t>
      </w:r>
      <w:r>
        <w:t>y the information, request additional documentation, conduct interviews or site visits, and require corrective action where appropriate.</w:t>
      </w:r>
    </w:p>
    <w:p w:rsidR="00E07294" w:rsidRPr="00A7633B" w:rsidRDefault="005D3D60">
      <w:pPr>
        <w:pStyle w:val="BodyText"/>
        <w:rPr>
          <w:b/>
        </w:rPr>
      </w:pPr>
      <w:r w:rsidRPr="00A7633B">
        <w:rPr>
          <w:b/>
        </w:rPr>
        <w:t>We further certify that:</w:t>
      </w:r>
    </w:p>
    <w:p w:rsidR="00E07294" w:rsidRDefault="005D3D60" w:rsidP="005D3D60">
      <w:pPr>
        <w:numPr>
          <w:ilvl w:val="0"/>
          <w:numId w:val="94"/>
        </w:numPr>
      </w:pPr>
      <w:r>
        <w:t>The institution is legally authorized to operate in its jurisdiction.</w:t>
      </w:r>
    </w:p>
    <w:p w:rsidR="00E07294" w:rsidRDefault="005D3D60" w:rsidP="005D3D60">
      <w:pPr>
        <w:numPr>
          <w:ilvl w:val="0"/>
          <w:numId w:val="95"/>
        </w:numPr>
      </w:pPr>
      <w:r>
        <w:t>The information in this submission reflects the institution’s current operations.</w:t>
      </w:r>
    </w:p>
    <w:p w:rsidR="00E07294" w:rsidRDefault="005D3D60" w:rsidP="005D3D60">
      <w:pPr>
        <w:numPr>
          <w:ilvl w:val="0"/>
          <w:numId w:val="96"/>
        </w:numPr>
      </w:pPr>
      <w:r>
        <w:t>Supporting documentation is available for review.</w:t>
      </w:r>
    </w:p>
    <w:p w:rsidR="00E07294" w:rsidRDefault="005D3D60" w:rsidP="005D3D60">
      <w:pPr>
        <w:numPr>
          <w:ilvl w:val="0"/>
          <w:numId w:val="97"/>
        </w:numPr>
      </w:pPr>
      <w:r>
        <w:t>Known deficiencies and improvement priorities have been disclosed.</w:t>
      </w:r>
    </w:p>
    <w:p w:rsidR="00E07294" w:rsidRDefault="005D3D60" w:rsidP="005D3D60">
      <w:pPr>
        <w:numPr>
          <w:ilvl w:val="0"/>
          <w:numId w:val="98"/>
        </w:numPr>
      </w:pPr>
      <w:r>
        <w:t>The institution will notify the accrediting or membership</w:t>
      </w:r>
      <w:r>
        <w:t xml:space="preserve"> organization of material changes.</w:t>
      </w:r>
    </w:p>
    <w:p w:rsidR="00E07294" w:rsidRDefault="005D3D60" w:rsidP="005D3D60">
      <w:pPr>
        <w:numPr>
          <w:ilvl w:val="0"/>
          <w:numId w:val="99"/>
        </w:numPr>
      </w:pPr>
      <w:r>
        <w:t>The institution will comply with applicable laws, regulations, policies, and accreditation requirements.</w:t>
      </w:r>
    </w:p>
    <w:p w:rsidR="00E07294" w:rsidRDefault="005D3D60" w:rsidP="005D3D60">
      <w:pPr>
        <w:numPr>
          <w:ilvl w:val="0"/>
          <w:numId w:val="100"/>
        </w:numPr>
      </w:pPr>
      <w:r>
        <w:t>The institution has reviewed this submission through its appropriate governance process.</w:t>
      </w:r>
    </w:p>
    <w:p w:rsidR="00E07294" w:rsidRDefault="005D3D60">
      <w:pPr>
        <w:pStyle w:val="FirstParagraph"/>
      </w:pPr>
      <w:r>
        <w:rPr>
          <w:b/>
          <w:bCs/>
        </w:rPr>
        <w:t>Chief executive officer</w:t>
      </w:r>
    </w:p>
    <w:p w:rsidR="00E07294" w:rsidRDefault="005D3D60">
      <w:pPr>
        <w:pStyle w:val="BodyText"/>
      </w:pPr>
      <w:r>
        <w:t>Nam</w:t>
      </w:r>
      <w:r>
        <w:t>e: ___________________________________________</w:t>
      </w:r>
    </w:p>
    <w:p w:rsidR="00E07294" w:rsidRDefault="005D3D60">
      <w:pPr>
        <w:pStyle w:val="BodyText"/>
      </w:pPr>
      <w:r>
        <w:t>Title: ____________________________________________</w:t>
      </w:r>
    </w:p>
    <w:p w:rsidR="00E07294" w:rsidRDefault="005D3D60">
      <w:pPr>
        <w:pStyle w:val="BodyText"/>
      </w:pPr>
      <w:r>
        <w:t>Signature: ________________________________________</w:t>
      </w:r>
    </w:p>
    <w:p w:rsidR="00E07294" w:rsidRDefault="005D3D60">
      <w:pPr>
        <w:pStyle w:val="BodyText"/>
      </w:pPr>
      <w:r>
        <w:t>Date: ____________________________________________</w:t>
      </w:r>
    </w:p>
    <w:p w:rsidR="00E07294" w:rsidRDefault="005D3D60">
      <w:pPr>
        <w:pStyle w:val="BodyText"/>
      </w:pPr>
      <w:r>
        <w:rPr>
          <w:b/>
          <w:bCs/>
        </w:rPr>
        <w:t>Chief academic or academic affairs officer</w:t>
      </w:r>
    </w:p>
    <w:p w:rsidR="00E07294" w:rsidRDefault="005D3D60">
      <w:pPr>
        <w:pStyle w:val="BodyText"/>
      </w:pPr>
      <w:r>
        <w:t>Name: ___________________________________________</w:t>
      </w:r>
    </w:p>
    <w:p w:rsidR="00E07294" w:rsidRDefault="005D3D60">
      <w:pPr>
        <w:pStyle w:val="BodyText"/>
      </w:pPr>
      <w:r>
        <w:t>Title: ____________________________________________</w:t>
      </w:r>
    </w:p>
    <w:p w:rsidR="00E07294" w:rsidRDefault="005D3D60">
      <w:pPr>
        <w:pStyle w:val="BodyText"/>
      </w:pPr>
      <w:r>
        <w:t>Signature: ________________________________________</w:t>
      </w:r>
    </w:p>
    <w:p w:rsidR="00E07294" w:rsidRDefault="005D3D60">
      <w:pPr>
        <w:pStyle w:val="BodyText"/>
      </w:pPr>
      <w:r>
        <w:t>Date: ____________________________________________</w:t>
      </w:r>
    </w:p>
    <w:p w:rsidR="00E07294" w:rsidRDefault="005D3D60">
      <w:pPr>
        <w:pStyle w:val="BodyText"/>
      </w:pPr>
      <w:r>
        <w:rPr>
          <w:b/>
          <w:bCs/>
        </w:rPr>
        <w:t>Board chair or authorized governing official</w:t>
      </w:r>
    </w:p>
    <w:p w:rsidR="00E07294" w:rsidRDefault="005D3D60">
      <w:pPr>
        <w:pStyle w:val="BodyText"/>
      </w:pPr>
      <w:r>
        <w:t xml:space="preserve">Name: </w:t>
      </w:r>
      <w:r>
        <w:t>___________________________________________</w:t>
      </w:r>
    </w:p>
    <w:p w:rsidR="00E07294" w:rsidRDefault="005D3D60">
      <w:pPr>
        <w:pStyle w:val="BodyText"/>
      </w:pPr>
      <w:r>
        <w:t>Title: ____________________________________________</w:t>
      </w:r>
    </w:p>
    <w:p w:rsidR="00E07294" w:rsidRDefault="005D3D60">
      <w:pPr>
        <w:pStyle w:val="BodyText"/>
      </w:pPr>
      <w:r>
        <w:t>Signature: ________________________________________</w:t>
      </w:r>
    </w:p>
    <w:p w:rsidR="00E07294" w:rsidRDefault="005D3D60">
      <w:pPr>
        <w:pStyle w:val="BodyText"/>
      </w:pPr>
      <w:r>
        <w:t>Date: ____________________________________________</w:t>
      </w:r>
    </w:p>
    <w:p w:rsidR="00076E74" w:rsidRDefault="00076E74">
      <w:pPr>
        <w:pStyle w:val="BodyText"/>
        <w:rPr>
          <w:b/>
          <w:bCs/>
        </w:rPr>
      </w:pPr>
    </w:p>
    <w:p w:rsidR="00076E74" w:rsidRDefault="00076E74">
      <w:pPr>
        <w:pStyle w:val="BodyText"/>
        <w:rPr>
          <w:b/>
          <w:bCs/>
        </w:rPr>
      </w:pPr>
    </w:p>
    <w:p w:rsidR="00076E74" w:rsidRDefault="00076E74">
      <w:pPr>
        <w:pStyle w:val="BodyText"/>
        <w:rPr>
          <w:b/>
          <w:bCs/>
        </w:rPr>
      </w:pPr>
    </w:p>
    <w:p w:rsidR="00076E74" w:rsidRDefault="00076E74">
      <w:pPr>
        <w:pStyle w:val="BodyText"/>
        <w:rPr>
          <w:b/>
          <w:bCs/>
        </w:rPr>
      </w:pPr>
    </w:p>
    <w:p w:rsidR="00E07294" w:rsidRDefault="005D3D60">
      <w:pPr>
        <w:pStyle w:val="BodyText"/>
      </w:pPr>
      <w:r>
        <w:rPr>
          <w:b/>
          <w:bCs/>
        </w:rPr>
        <w:t>Accreditation self-assessment coordinator</w:t>
      </w:r>
    </w:p>
    <w:p w:rsidR="00E07294" w:rsidRDefault="005D3D60">
      <w:pPr>
        <w:pStyle w:val="BodyText"/>
      </w:pPr>
      <w:r>
        <w:t>Name: _________</w:t>
      </w:r>
      <w:r>
        <w:t>__________________________________</w:t>
      </w:r>
    </w:p>
    <w:p w:rsidR="00E07294" w:rsidRDefault="005D3D60">
      <w:pPr>
        <w:pStyle w:val="BodyText"/>
      </w:pPr>
      <w:r>
        <w:t>Title: ____________________________________________</w:t>
      </w:r>
    </w:p>
    <w:p w:rsidR="00E07294" w:rsidRDefault="005D3D60">
      <w:pPr>
        <w:pStyle w:val="BodyText"/>
      </w:pPr>
      <w:r>
        <w:t>Signature: ________________________________________</w:t>
      </w:r>
    </w:p>
    <w:p w:rsidR="00E07294" w:rsidRDefault="005D3D60">
      <w:pPr>
        <w:pStyle w:val="BodyText"/>
      </w:pPr>
      <w:r>
        <w:t>Date: ____________________________________________</w:t>
      </w:r>
    </w:p>
    <w:p w:rsidR="00E07294" w:rsidRDefault="005D3D60">
      <w:pPr>
        <w:pStyle w:val="Heading2"/>
      </w:pPr>
      <w:r>
        <w:t>Submission Notes</w:t>
      </w:r>
    </w:p>
    <w:p w:rsidR="00E07294" w:rsidRDefault="005D3D60">
      <w:pPr>
        <w:pStyle w:val="FirstParagraph"/>
      </w:pPr>
      <w:r>
        <w:t>Submission method: ☐ Electronic ☐ Hard copy ☐ Secure portal</w:t>
      </w:r>
    </w:p>
    <w:p w:rsidR="00E07294" w:rsidRDefault="005D3D60">
      <w:pPr>
        <w:pStyle w:val="BodyText"/>
      </w:pPr>
      <w:r>
        <w:t>Date submitted: __________________________________</w:t>
      </w:r>
    </w:p>
    <w:p w:rsidR="00E07294" w:rsidRDefault="005D3D60">
      <w:pPr>
        <w:pStyle w:val="BodyText"/>
      </w:pPr>
      <w:r>
        <w:t>Submitted to: ____________________________________</w:t>
      </w:r>
    </w:p>
    <w:p w:rsidR="00E07294" w:rsidRDefault="005D3D60">
      <w:pPr>
        <w:pStyle w:val="BodyText"/>
      </w:pPr>
      <w:r>
        <w:t>Tracking or reference number: ______________________</w:t>
      </w:r>
    </w:p>
    <w:p w:rsidR="00E07294" w:rsidRDefault="005D3D60">
      <w:pPr>
        <w:pStyle w:val="BodyText"/>
      </w:pPr>
      <w:r>
        <w:t>Additional comments:</w:t>
      </w:r>
    </w:p>
    <w:p w:rsidR="00E07294" w:rsidRDefault="005D3D60">
      <w:r>
        <w:pict>
          <v:rect id="_x0000_i1056" style="width:0;height:1.5pt" o:hralign="center" o:hrstd="t" o:hr="t"/>
        </w:pict>
      </w:r>
    </w:p>
    <w:p w:rsidR="00E07294" w:rsidRDefault="005D3D60">
      <w:r>
        <w:pict>
          <v:rect id="_x0000_i1057" style="width:0;height:1.5pt" o:hralign="center" o:hrstd="t" o:hr="t"/>
        </w:pict>
      </w:r>
    </w:p>
    <w:sectPr w:rsidR="00E07294" w:rsidSect="005D3D60">
      <w:footnotePr>
        <w:numRestart w:val="eachSect"/>
      </w:footnotePr>
      <w:pgSz w:w="12240" w:h="15840"/>
      <w:pgMar w:top="360" w:right="1440" w:bottom="45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2"/>
    <w:multiLevelType w:val="multilevel"/>
    <w:tmpl w:val="71764D44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  <w:num w:numId="48">
    <w:abstractNumId w:val="0"/>
  </w:num>
  <w:num w:numId="49">
    <w:abstractNumId w:val="0"/>
  </w:num>
  <w:num w:numId="50">
    <w:abstractNumId w:val="0"/>
  </w:num>
  <w:num w:numId="51">
    <w:abstractNumId w:val="0"/>
  </w:num>
  <w:num w:numId="52">
    <w:abstractNumId w:val="0"/>
  </w:num>
  <w:num w:numId="53">
    <w:abstractNumId w:val="0"/>
  </w:num>
  <w:num w:numId="54">
    <w:abstractNumId w:val="0"/>
  </w:num>
  <w:num w:numId="55">
    <w:abstractNumId w:val="0"/>
  </w:num>
  <w:num w:numId="56">
    <w:abstractNumId w:val="0"/>
  </w:num>
  <w:num w:numId="57">
    <w:abstractNumId w:val="0"/>
  </w:num>
  <w:num w:numId="58">
    <w:abstractNumId w:val="0"/>
  </w:num>
  <w:num w:numId="59">
    <w:abstractNumId w:val="0"/>
  </w:num>
  <w:num w:numId="60">
    <w:abstractNumId w:val="0"/>
  </w:num>
  <w:num w:numId="61">
    <w:abstractNumId w:val="0"/>
  </w:num>
  <w:num w:numId="62">
    <w:abstractNumId w:val="0"/>
  </w:num>
  <w:num w:numId="63">
    <w:abstractNumId w:val="0"/>
  </w:num>
  <w:num w:numId="64">
    <w:abstractNumId w:val="0"/>
  </w:num>
  <w:num w:numId="65">
    <w:abstractNumId w:val="0"/>
  </w:num>
  <w:num w:numId="66">
    <w:abstractNumId w:val="0"/>
  </w:num>
  <w:num w:numId="67">
    <w:abstractNumId w:val="0"/>
  </w:num>
  <w:num w:numId="68">
    <w:abstractNumId w:val="0"/>
  </w:num>
  <w:num w:numId="69">
    <w:abstractNumId w:val="0"/>
  </w:num>
  <w:num w:numId="70">
    <w:abstractNumId w:val="0"/>
  </w:num>
  <w:num w:numId="71">
    <w:abstractNumId w:val="0"/>
  </w:num>
  <w:num w:numId="72">
    <w:abstractNumId w:val="0"/>
  </w:num>
  <w:num w:numId="73">
    <w:abstractNumId w:val="0"/>
  </w:num>
  <w:num w:numId="74">
    <w:abstractNumId w:val="0"/>
  </w:num>
  <w:num w:numId="75">
    <w:abstractNumId w:val="0"/>
  </w:num>
  <w:num w:numId="76">
    <w:abstractNumId w:val="0"/>
  </w:num>
  <w:num w:numId="77">
    <w:abstractNumId w:val="0"/>
  </w:num>
  <w:num w:numId="78">
    <w:abstractNumId w:val="0"/>
  </w:num>
  <w:num w:numId="79">
    <w:abstractNumId w:val="0"/>
  </w:num>
  <w:num w:numId="80">
    <w:abstractNumId w:val="0"/>
  </w:num>
  <w:num w:numId="81">
    <w:abstractNumId w:val="0"/>
  </w:num>
  <w:num w:numId="82">
    <w:abstractNumId w:val="0"/>
  </w:num>
  <w:num w:numId="83">
    <w:abstractNumId w:val="0"/>
  </w:num>
  <w:num w:numId="84">
    <w:abstractNumId w:val="0"/>
  </w:num>
  <w:num w:numId="85">
    <w:abstractNumId w:val="0"/>
  </w:num>
  <w:num w:numId="86">
    <w:abstractNumId w:val="0"/>
  </w:num>
  <w:num w:numId="87">
    <w:abstractNumId w:val="0"/>
  </w:num>
  <w:num w:numId="88">
    <w:abstractNumId w:val="0"/>
  </w:num>
  <w:num w:numId="89">
    <w:abstractNumId w:val="0"/>
  </w:num>
  <w:num w:numId="90">
    <w:abstractNumId w:val="0"/>
  </w:num>
  <w:num w:numId="91">
    <w:abstractNumId w:val="0"/>
  </w:num>
  <w:num w:numId="92">
    <w:abstractNumId w:val="0"/>
  </w:num>
  <w:num w:numId="93">
    <w:abstractNumId w:val="0"/>
  </w:num>
  <w:num w:numId="94">
    <w:abstractNumId w:val="0"/>
  </w:num>
  <w:num w:numId="95">
    <w:abstractNumId w:val="0"/>
  </w:num>
  <w:num w:numId="96">
    <w:abstractNumId w:val="0"/>
  </w:num>
  <w:num w:numId="97">
    <w:abstractNumId w:val="0"/>
  </w:num>
  <w:num w:numId="98">
    <w:abstractNumId w:val="0"/>
  </w:num>
  <w:num w:numId="99">
    <w:abstractNumId w:val="0"/>
  </w:num>
  <w:num w:numId="100">
    <w:abstractNumId w:val="0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294"/>
    <w:rsid w:val="000740BA"/>
    <w:rsid w:val="00076E74"/>
    <w:rsid w:val="000B1A2D"/>
    <w:rsid w:val="001C6FFF"/>
    <w:rsid w:val="002A1D34"/>
    <w:rsid w:val="002B6ED7"/>
    <w:rsid w:val="003A1A13"/>
    <w:rsid w:val="003F5890"/>
    <w:rsid w:val="00400DC3"/>
    <w:rsid w:val="004313B1"/>
    <w:rsid w:val="004D628A"/>
    <w:rsid w:val="0057059A"/>
    <w:rsid w:val="005D3D60"/>
    <w:rsid w:val="005E1538"/>
    <w:rsid w:val="006B391D"/>
    <w:rsid w:val="006B53F6"/>
    <w:rsid w:val="0088590C"/>
    <w:rsid w:val="00945357"/>
    <w:rsid w:val="00965041"/>
    <w:rsid w:val="00987BFD"/>
    <w:rsid w:val="00A11F87"/>
    <w:rsid w:val="00A16F2F"/>
    <w:rsid w:val="00A17B3F"/>
    <w:rsid w:val="00A7633B"/>
    <w:rsid w:val="00A91F0A"/>
    <w:rsid w:val="00AA372F"/>
    <w:rsid w:val="00B82498"/>
    <w:rsid w:val="00BC4BAB"/>
    <w:rsid w:val="00C128CE"/>
    <w:rsid w:val="00C3042C"/>
    <w:rsid w:val="00C654EE"/>
    <w:rsid w:val="00C87AB4"/>
    <w:rsid w:val="00C9083C"/>
    <w:rsid w:val="00C97DCC"/>
    <w:rsid w:val="00D237DE"/>
    <w:rsid w:val="00D9224A"/>
    <w:rsid w:val="00DF34BC"/>
    <w:rsid w:val="00E07294"/>
    <w:rsid w:val="00E435BA"/>
    <w:rsid w:val="00E6395B"/>
    <w:rsid w:val="00E804CA"/>
    <w:rsid w:val="00ED71AD"/>
    <w:rsid w:val="00F32E9A"/>
    <w:rsid w:val="00FC5939"/>
    <w:rsid w:val="00FD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78F11"/>
  <w15:docId w15:val="{881B40C1-4BC0-49D2-B348-92F492D20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zh-CN" w:bidi="ar-SA"/>
      </w:rPr>
    </w:rPrDefault>
    <w:pPrDefault>
      <w:pPr>
        <w:spacing w:after="160" w:line="276" w:lineRule="auto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i/>
      <w:iCs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"/>
    <w:qFormat/>
    <w:rsid w:val="00A10FD9"/>
    <w:pPr>
      <w:spacing w:after="80" w:line="240" w:lineRule="auto"/>
      <w:contextualSpacing/>
      <w:jc w:val="center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A10FD9"/>
    <w:rPr>
      <w:rFonts w:ascii="Arial" w:eastAsia="Arial" w:hAnsi="Arial" w:cs="Arial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ascii="Arial" w:eastAsia="Arial" w:hAnsi="Arial" w:cs="Arial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ascii="Arial" w:eastAsia="Arial" w:hAnsi="Arial" w:cs="Arial"/>
      <w:color w:val="66666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ascii="Arial" w:eastAsia="Arial" w:hAnsi="Arial" w:cs="Arial"/>
      <w:i/>
      <w:iCs/>
      <w:color w:val="666666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ascii="Arial" w:eastAsia="Arial" w:hAnsi="Arial" w:cs="Arial"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ascii="Arial" w:eastAsia="Arial" w:hAnsi="Arial" w:cs="Arial"/>
      <w:i/>
      <w:iCs/>
      <w:color w:val="00000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ascii="Arial" w:eastAsia="Arial" w:hAnsi="Arial" w:cs="Arial"/>
      <w:color w:val="000000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urier New" w:eastAsia="Courier New" w:hAnsi="Courier New" w:cs="Courier New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155CC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  <w:rPr>
      <w:rFonts w:ascii="Courier New" w:eastAsia="Courier New" w:hAnsi="Courier New" w:cs="Courier New"/>
    </w:rPr>
  </w:style>
  <w:style w:type="character" w:customStyle="1" w:styleId="KeywordTok">
    <w:name w:val="KeywordTok"/>
    <w:basedOn w:val="VerbatimChar"/>
    <w:rPr>
      <w:rFonts w:ascii="Courier New" w:eastAsia="Courier New" w:hAnsi="Courier New" w:cs="Courier New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urier New" w:eastAsia="Courier New" w:hAnsi="Courier New" w:cs="Courier New"/>
      <w:color w:val="902000"/>
      <w:sz w:val="22"/>
    </w:rPr>
  </w:style>
  <w:style w:type="character" w:customStyle="1" w:styleId="DecValTok">
    <w:name w:val="DecValTok"/>
    <w:basedOn w:val="VerbatimChar"/>
    <w:rPr>
      <w:rFonts w:ascii="Courier New" w:eastAsia="Courier New" w:hAnsi="Courier New" w:cs="Courier New"/>
      <w:color w:val="40A070"/>
      <w:sz w:val="22"/>
    </w:rPr>
  </w:style>
  <w:style w:type="character" w:customStyle="1" w:styleId="BaseNTok">
    <w:name w:val="BaseNTok"/>
    <w:basedOn w:val="VerbatimChar"/>
    <w:rPr>
      <w:rFonts w:ascii="Courier New" w:eastAsia="Courier New" w:hAnsi="Courier New" w:cs="Courier New"/>
      <w:color w:val="40A070"/>
      <w:sz w:val="22"/>
    </w:rPr>
  </w:style>
  <w:style w:type="character" w:customStyle="1" w:styleId="FloatTok">
    <w:name w:val="FloatTok"/>
    <w:basedOn w:val="VerbatimChar"/>
    <w:rPr>
      <w:rFonts w:ascii="Courier New" w:eastAsia="Courier New" w:hAnsi="Courier New" w:cs="Courier New"/>
      <w:color w:val="40A070"/>
      <w:sz w:val="22"/>
    </w:rPr>
  </w:style>
  <w:style w:type="character" w:customStyle="1" w:styleId="ConstantTok">
    <w:name w:val="ConstantTok"/>
    <w:basedOn w:val="VerbatimChar"/>
    <w:rPr>
      <w:rFonts w:ascii="Courier New" w:eastAsia="Courier New" w:hAnsi="Courier New" w:cs="Courier New"/>
      <w:color w:val="880000"/>
      <w:sz w:val="22"/>
    </w:rPr>
  </w:style>
  <w:style w:type="character" w:customStyle="1" w:styleId="CharTok">
    <w:name w:val="CharTok"/>
    <w:basedOn w:val="VerbatimChar"/>
    <w:rPr>
      <w:rFonts w:ascii="Courier New" w:eastAsia="Courier New" w:hAnsi="Courier New" w:cs="Courier New"/>
      <w:color w:val="4070A0"/>
      <w:sz w:val="22"/>
    </w:rPr>
  </w:style>
  <w:style w:type="character" w:customStyle="1" w:styleId="SpecialCharTok">
    <w:name w:val="SpecialCharTok"/>
    <w:basedOn w:val="VerbatimChar"/>
    <w:rPr>
      <w:rFonts w:ascii="Courier New" w:eastAsia="Courier New" w:hAnsi="Courier New" w:cs="Courier New"/>
      <w:color w:val="4070A0"/>
      <w:sz w:val="22"/>
    </w:rPr>
  </w:style>
  <w:style w:type="character" w:customStyle="1" w:styleId="StringTok">
    <w:name w:val="StringTok"/>
    <w:basedOn w:val="VerbatimChar"/>
    <w:rPr>
      <w:rFonts w:ascii="Courier New" w:eastAsia="Courier New" w:hAnsi="Courier New" w:cs="Courier New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urier New" w:eastAsia="Courier New" w:hAnsi="Courier New" w:cs="Courier New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urier New" w:eastAsia="Courier New" w:hAnsi="Courier New" w:cs="Courier New"/>
      <w:color w:val="BB6688"/>
      <w:sz w:val="22"/>
    </w:rPr>
  </w:style>
  <w:style w:type="character" w:customStyle="1" w:styleId="ImportTok">
    <w:name w:val="ImportTok"/>
    <w:basedOn w:val="VerbatimChar"/>
    <w:rPr>
      <w:rFonts w:ascii="Courier New" w:eastAsia="Courier New" w:hAnsi="Courier New" w:cs="Courier New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urier New" w:eastAsia="Courier New" w:hAnsi="Courier New" w:cs="Courier New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urier New" w:eastAsia="Courier New" w:hAnsi="Courier New" w:cs="Courier New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urier New" w:eastAsia="Courier New" w:hAnsi="Courier New" w:cs="Courier New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urier New" w:eastAsia="Courier New" w:hAnsi="Courier New" w:cs="Courier New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urier New" w:eastAsia="Courier New" w:hAnsi="Courier New" w:cs="Courier New"/>
      <w:color w:val="007020"/>
      <w:sz w:val="22"/>
    </w:rPr>
  </w:style>
  <w:style w:type="character" w:customStyle="1" w:styleId="FunctionTok">
    <w:name w:val="FunctionTok"/>
    <w:basedOn w:val="VerbatimChar"/>
    <w:rPr>
      <w:rFonts w:ascii="Courier New" w:eastAsia="Courier New" w:hAnsi="Courier New" w:cs="Courier New"/>
      <w:color w:val="06287E"/>
      <w:sz w:val="22"/>
    </w:rPr>
  </w:style>
  <w:style w:type="character" w:customStyle="1" w:styleId="VariableTok">
    <w:name w:val="VariableTok"/>
    <w:basedOn w:val="VerbatimChar"/>
    <w:rPr>
      <w:rFonts w:ascii="Courier New" w:eastAsia="Courier New" w:hAnsi="Courier New" w:cs="Courier New"/>
      <w:color w:val="19177C"/>
      <w:sz w:val="22"/>
    </w:rPr>
  </w:style>
  <w:style w:type="character" w:customStyle="1" w:styleId="ControlFlowTok">
    <w:name w:val="ControlFlowTok"/>
    <w:basedOn w:val="VerbatimChar"/>
    <w:rPr>
      <w:rFonts w:ascii="Courier New" w:eastAsia="Courier New" w:hAnsi="Courier New" w:cs="Courier New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urier New" w:eastAsia="Courier New" w:hAnsi="Courier New" w:cs="Courier New"/>
      <w:color w:val="666666"/>
      <w:sz w:val="22"/>
    </w:rPr>
  </w:style>
  <w:style w:type="character" w:customStyle="1" w:styleId="BuiltInTok">
    <w:name w:val="BuiltInTok"/>
    <w:basedOn w:val="VerbatimChar"/>
    <w:rPr>
      <w:rFonts w:ascii="Courier New" w:eastAsia="Courier New" w:hAnsi="Courier New" w:cs="Courier New"/>
      <w:color w:val="008000"/>
      <w:sz w:val="22"/>
    </w:rPr>
  </w:style>
  <w:style w:type="character" w:customStyle="1" w:styleId="ExtensionTok">
    <w:name w:val="ExtensionTok"/>
    <w:basedOn w:val="VerbatimChar"/>
    <w:rPr>
      <w:rFonts w:ascii="Courier New" w:eastAsia="Courier New" w:hAnsi="Courier New" w:cs="Courier New"/>
      <w:sz w:val="22"/>
    </w:rPr>
  </w:style>
  <w:style w:type="character" w:customStyle="1" w:styleId="PreprocessorTok">
    <w:name w:val="PreprocessorTok"/>
    <w:basedOn w:val="VerbatimChar"/>
    <w:rPr>
      <w:rFonts w:ascii="Courier New" w:eastAsia="Courier New" w:hAnsi="Courier New" w:cs="Courier New"/>
      <w:color w:val="BC7A00"/>
      <w:sz w:val="22"/>
    </w:rPr>
  </w:style>
  <w:style w:type="character" w:customStyle="1" w:styleId="AttributeTok">
    <w:name w:val="AttributeTok"/>
    <w:basedOn w:val="VerbatimChar"/>
    <w:rPr>
      <w:rFonts w:ascii="Courier New" w:eastAsia="Courier New" w:hAnsi="Courier New" w:cs="Courier New"/>
      <w:color w:val="7D9029"/>
      <w:sz w:val="22"/>
    </w:rPr>
  </w:style>
  <w:style w:type="character" w:customStyle="1" w:styleId="RegionMarkerTok">
    <w:name w:val="RegionMarkerTok"/>
    <w:basedOn w:val="VerbatimChar"/>
    <w:rPr>
      <w:rFonts w:ascii="Courier New" w:eastAsia="Courier New" w:hAnsi="Courier New" w:cs="Courier New"/>
      <w:sz w:val="22"/>
    </w:rPr>
  </w:style>
  <w:style w:type="character" w:customStyle="1" w:styleId="InformationTok">
    <w:name w:val="InformationTok"/>
    <w:basedOn w:val="VerbatimChar"/>
    <w:rPr>
      <w:rFonts w:ascii="Courier New" w:eastAsia="Courier New" w:hAnsi="Courier New" w:cs="Courier New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urier New" w:eastAsia="Courier New" w:hAnsi="Courier New" w:cs="Courier New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urier New" w:eastAsia="Courier New" w:hAnsi="Courier New" w:cs="Courier New"/>
      <w:b/>
      <w:color w:val="FF0000"/>
      <w:sz w:val="22"/>
    </w:rPr>
  </w:style>
  <w:style w:type="character" w:customStyle="1" w:styleId="ErrorTok">
    <w:name w:val="ErrorTok"/>
    <w:basedOn w:val="VerbatimChar"/>
    <w:rPr>
      <w:rFonts w:ascii="Courier New" w:eastAsia="Courier New" w:hAnsi="Courier New" w:cs="Courier New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urier New" w:eastAsia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reditation.ieqab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creditation@ieqa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eqab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24</Pages>
  <Words>3636</Words>
  <Characters>20730</Characters>
  <Application>Microsoft Office Word</Application>
  <DocSecurity>0</DocSecurity>
  <Lines>172</Lines>
  <Paragraphs>48</Paragraphs>
  <ScaleCrop>false</ScaleCrop>
  <Company/>
  <LinksUpToDate>false</LinksUpToDate>
  <CharactersWithSpaces>24318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hp1</cp:lastModifiedBy>
  <cp:revision>92</cp:revision>
  <dcterms:created xsi:type="dcterms:W3CDTF">2026-09-08T12:51:00Z</dcterms:created>
  <dcterms:modified xsi:type="dcterms:W3CDTF">2026-09-08T13:30:00Z</dcterms:modified>
</cp:coreProperties>
</file>